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9957" w14:textId="77777777" w:rsidR="000A5FBF" w:rsidRDefault="000A5FBF">
      <w:pPr>
        <w:spacing w:after="0" w:line="276" w:lineRule="auto"/>
        <w:jc w:val="center"/>
        <w:rPr>
          <w:rFonts w:ascii="Arial" w:eastAsia="Arial" w:hAnsi="Arial" w:cs="Arial"/>
          <w:b/>
          <w:sz w:val="20"/>
          <w:szCs w:val="20"/>
        </w:rPr>
      </w:pPr>
    </w:p>
    <w:p w14:paraId="11A981D0" w14:textId="62C6E604" w:rsidR="000A5FBF" w:rsidRDefault="007C4FA6">
      <w:pPr>
        <w:spacing w:after="0" w:line="276" w:lineRule="auto"/>
        <w:jc w:val="center"/>
        <w:rPr>
          <w:rFonts w:ascii="Arial" w:eastAsia="Arial" w:hAnsi="Arial" w:cs="Arial"/>
          <w:b/>
          <w:sz w:val="30"/>
          <w:szCs w:val="30"/>
        </w:rPr>
      </w:pPr>
      <w:r>
        <w:rPr>
          <w:rFonts w:ascii="Arial" w:eastAsia="Arial" w:hAnsi="Arial" w:cs="Arial"/>
          <w:b/>
          <w:sz w:val="30"/>
          <w:szCs w:val="30"/>
        </w:rPr>
        <w:t xml:space="preserve">Gordon Murray Automotive T.33 supercar to make global public debut at </w:t>
      </w:r>
      <w:r w:rsidR="00F65CCF">
        <w:rPr>
          <w:rFonts w:ascii="Arial" w:eastAsia="Arial" w:hAnsi="Arial" w:cs="Arial"/>
          <w:b/>
          <w:sz w:val="30"/>
          <w:szCs w:val="30"/>
        </w:rPr>
        <w:t>79</w:t>
      </w:r>
      <w:r w:rsidR="00F65CCF" w:rsidRPr="00206D75">
        <w:rPr>
          <w:rFonts w:ascii="Arial" w:eastAsia="Arial" w:hAnsi="Arial" w:cs="Arial"/>
          <w:b/>
          <w:sz w:val="30"/>
          <w:szCs w:val="30"/>
          <w:vertAlign w:val="superscript"/>
        </w:rPr>
        <w:t>th</w:t>
      </w:r>
      <w:r w:rsidR="00F65CCF">
        <w:rPr>
          <w:rFonts w:ascii="Arial" w:eastAsia="Arial" w:hAnsi="Arial" w:cs="Arial"/>
          <w:b/>
          <w:sz w:val="30"/>
          <w:szCs w:val="30"/>
        </w:rPr>
        <w:t xml:space="preserve"> </w:t>
      </w:r>
      <w:r>
        <w:rPr>
          <w:rFonts w:ascii="Arial" w:eastAsia="Arial" w:hAnsi="Arial" w:cs="Arial"/>
          <w:b/>
          <w:sz w:val="30"/>
          <w:szCs w:val="30"/>
        </w:rPr>
        <w:t xml:space="preserve">Goodwood Members’ Meeting </w:t>
      </w:r>
      <w:r w:rsidR="00A82A9B">
        <w:rPr>
          <w:rFonts w:ascii="Arial" w:eastAsia="Arial" w:hAnsi="Arial" w:cs="Arial"/>
          <w:b/>
          <w:sz w:val="30"/>
          <w:szCs w:val="30"/>
        </w:rPr>
        <w:t>presented by Audrain Motorsport</w:t>
      </w:r>
    </w:p>
    <w:p w14:paraId="2EE5CEEC" w14:textId="77777777" w:rsidR="000A5FBF" w:rsidRDefault="000A5FBF">
      <w:pPr>
        <w:spacing w:after="100" w:line="276" w:lineRule="auto"/>
        <w:ind w:left="720"/>
        <w:rPr>
          <w:rFonts w:ascii="Arial" w:eastAsia="Arial" w:hAnsi="Arial" w:cs="Arial"/>
          <w:b/>
          <w:sz w:val="20"/>
          <w:szCs w:val="20"/>
        </w:rPr>
      </w:pPr>
    </w:p>
    <w:p w14:paraId="413FFCB7" w14:textId="3406323F" w:rsidR="000A5FBF" w:rsidRDefault="007C4FA6">
      <w:pPr>
        <w:numPr>
          <w:ilvl w:val="0"/>
          <w:numId w:val="1"/>
        </w:numPr>
        <w:spacing w:after="100" w:line="276" w:lineRule="auto"/>
        <w:ind w:left="1440"/>
        <w:rPr>
          <w:rFonts w:ascii="Arial" w:eastAsia="Arial" w:hAnsi="Arial" w:cs="Arial"/>
          <w:b/>
          <w:sz w:val="20"/>
          <w:szCs w:val="20"/>
        </w:rPr>
      </w:pPr>
      <w:r>
        <w:rPr>
          <w:rFonts w:ascii="Arial" w:eastAsia="Arial" w:hAnsi="Arial" w:cs="Arial"/>
          <w:b/>
          <w:sz w:val="20"/>
          <w:szCs w:val="20"/>
        </w:rPr>
        <w:t xml:space="preserve">Global public debut of sold-out T.33 supercar to be unveiled by Professor Gordon Murray and </w:t>
      </w:r>
      <w:r w:rsidR="001140C3">
        <w:rPr>
          <w:rFonts w:ascii="Arial" w:eastAsia="Arial" w:hAnsi="Arial" w:cs="Arial"/>
          <w:b/>
          <w:sz w:val="20"/>
          <w:szCs w:val="20"/>
        </w:rPr>
        <w:t>the</w:t>
      </w:r>
      <w:r>
        <w:rPr>
          <w:rFonts w:ascii="Arial" w:eastAsia="Arial" w:hAnsi="Arial" w:cs="Arial"/>
          <w:b/>
          <w:sz w:val="20"/>
          <w:szCs w:val="20"/>
        </w:rPr>
        <w:t xml:space="preserve"> Duke of Richmond on 9 April 2022</w:t>
      </w:r>
    </w:p>
    <w:p w14:paraId="4ECECF2C" w14:textId="79BA441D" w:rsidR="000A5FBF" w:rsidRDefault="007C4FA6">
      <w:pPr>
        <w:numPr>
          <w:ilvl w:val="0"/>
          <w:numId w:val="1"/>
        </w:numPr>
        <w:spacing w:after="100" w:line="276" w:lineRule="auto"/>
        <w:ind w:left="1440"/>
        <w:rPr>
          <w:rFonts w:ascii="Arial" w:eastAsia="Arial" w:hAnsi="Arial" w:cs="Arial"/>
          <w:b/>
          <w:sz w:val="20"/>
          <w:szCs w:val="20"/>
        </w:rPr>
      </w:pPr>
      <w:r>
        <w:rPr>
          <w:rFonts w:ascii="Arial" w:eastAsia="Arial" w:hAnsi="Arial" w:cs="Arial"/>
          <w:b/>
          <w:sz w:val="20"/>
          <w:szCs w:val="20"/>
        </w:rPr>
        <w:t>T.50 supercar and track</w:t>
      </w:r>
      <w:r w:rsidR="00C371F4">
        <w:rPr>
          <w:rFonts w:ascii="Arial" w:eastAsia="Arial" w:hAnsi="Arial" w:cs="Arial"/>
          <w:b/>
          <w:sz w:val="20"/>
          <w:szCs w:val="20"/>
        </w:rPr>
        <w:t>-</w:t>
      </w:r>
      <w:r>
        <w:rPr>
          <w:rFonts w:ascii="Arial" w:eastAsia="Arial" w:hAnsi="Arial" w:cs="Arial"/>
          <w:b/>
          <w:sz w:val="20"/>
          <w:szCs w:val="20"/>
        </w:rPr>
        <w:t>focused T.50s will also be on display at the Goodwood Members’ Meeting</w:t>
      </w:r>
    </w:p>
    <w:p w14:paraId="6EEEAAE4" w14:textId="5333ABDC" w:rsidR="000A5FBF" w:rsidRDefault="007C4FA6">
      <w:pPr>
        <w:numPr>
          <w:ilvl w:val="0"/>
          <w:numId w:val="1"/>
        </w:numPr>
        <w:spacing w:after="100" w:line="276" w:lineRule="auto"/>
        <w:ind w:left="1440"/>
        <w:rPr>
          <w:rFonts w:ascii="Arial" w:eastAsia="Arial" w:hAnsi="Arial" w:cs="Arial"/>
          <w:b/>
          <w:sz w:val="20"/>
          <w:szCs w:val="20"/>
        </w:rPr>
      </w:pPr>
      <w:r>
        <w:rPr>
          <w:rFonts w:ascii="Arial" w:eastAsia="Arial" w:hAnsi="Arial" w:cs="Arial"/>
          <w:b/>
          <w:sz w:val="20"/>
          <w:szCs w:val="20"/>
        </w:rPr>
        <w:t xml:space="preserve">Gordon Murray Automotive T.50 course car </w:t>
      </w:r>
      <w:r w:rsidR="00C371F4">
        <w:rPr>
          <w:rFonts w:ascii="Arial" w:eastAsia="Arial" w:hAnsi="Arial" w:cs="Arial"/>
          <w:b/>
          <w:sz w:val="20"/>
          <w:szCs w:val="20"/>
        </w:rPr>
        <w:t xml:space="preserve">to take part in performance demonstrations of </w:t>
      </w:r>
      <w:r>
        <w:rPr>
          <w:rFonts w:ascii="Arial" w:eastAsia="Arial" w:hAnsi="Arial" w:cs="Arial"/>
          <w:b/>
          <w:sz w:val="20"/>
          <w:szCs w:val="20"/>
        </w:rPr>
        <w:t xml:space="preserve">F1 </w:t>
      </w:r>
      <w:r w:rsidR="00C371F4">
        <w:rPr>
          <w:rFonts w:ascii="Arial" w:eastAsia="Arial" w:hAnsi="Arial" w:cs="Arial"/>
          <w:b/>
          <w:sz w:val="20"/>
          <w:szCs w:val="20"/>
        </w:rPr>
        <w:t>cars from the V10 era</w:t>
      </w:r>
    </w:p>
    <w:p w14:paraId="551ED9D9" w14:textId="77777777" w:rsidR="000A5FBF" w:rsidRDefault="000A5FBF">
      <w:pPr>
        <w:spacing w:line="276" w:lineRule="auto"/>
        <w:rPr>
          <w:rFonts w:ascii="Arial" w:eastAsia="Arial" w:hAnsi="Arial" w:cs="Arial"/>
          <w:b/>
          <w:sz w:val="20"/>
          <w:szCs w:val="20"/>
        </w:rPr>
      </w:pPr>
    </w:p>
    <w:p w14:paraId="1B983EC3" w14:textId="571704CB" w:rsidR="000A5FBF" w:rsidRDefault="007C4FA6">
      <w:pPr>
        <w:spacing w:line="276" w:lineRule="auto"/>
        <w:jc w:val="both"/>
        <w:rPr>
          <w:rFonts w:ascii="Arial" w:eastAsia="Arial" w:hAnsi="Arial" w:cs="Arial"/>
          <w:sz w:val="20"/>
          <w:szCs w:val="20"/>
        </w:rPr>
      </w:pPr>
      <w:r>
        <w:rPr>
          <w:rFonts w:ascii="Arial" w:eastAsia="Arial" w:hAnsi="Arial" w:cs="Arial"/>
          <w:b/>
          <w:sz w:val="20"/>
          <w:szCs w:val="20"/>
        </w:rPr>
        <w:t xml:space="preserve">Surrey, </w:t>
      </w:r>
      <w:r w:rsidR="000A1498">
        <w:rPr>
          <w:rFonts w:ascii="Arial" w:eastAsia="Arial" w:hAnsi="Arial" w:cs="Arial"/>
          <w:b/>
          <w:sz w:val="20"/>
          <w:szCs w:val="20"/>
        </w:rPr>
        <w:t>Tues</w:t>
      </w:r>
      <w:r>
        <w:rPr>
          <w:rFonts w:ascii="Arial" w:eastAsia="Arial" w:hAnsi="Arial" w:cs="Arial"/>
          <w:b/>
          <w:sz w:val="20"/>
          <w:szCs w:val="20"/>
        </w:rPr>
        <w:t>day 1</w:t>
      </w:r>
      <w:r w:rsidR="000A1498">
        <w:rPr>
          <w:rFonts w:ascii="Arial" w:eastAsia="Arial" w:hAnsi="Arial" w:cs="Arial"/>
          <w:b/>
          <w:sz w:val="20"/>
          <w:szCs w:val="20"/>
        </w:rPr>
        <w:t>5</w:t>
      </w:r>
      <w:r>
        <w:rPr>
          <w:rFonts w:ascii="Arial" w:eastAsia="Arial" w:hAnsi="Arial" w:cs="Arial"/>
          <w:b/>
          <w:sz w:val="20"/>
          <w:szCs w:val="20"/>
        </w:rPr>
        <w:t xml:space="preserve"> March 20</w:t>
      </w:r>
      <w:r w:rsidR="000A1498">
        <w:rPr>
          <w:rFonts w:ascii="Arial" w:eastAsia="Arial" w:hAnsi="Arial" w:cs="Arial"/>
          <w:b/>
          <w:sz w:val="20"/>
          <w:szCs w:val="20"/>
        </w:rPr>
        <w:t>2</w:t>
      </w:r>
      <w:r>
        <w:rPr>
          <w:rFonts w:ascii="Arial" w:eastAsia="Arial" w:hAnsi="Arial" w:cs="Arial"/>
          <w:b/>
          <w:sz w:val="20"/>
          <w:szCs w:val="20"/>
        </w:rPr>
        <w:t xml:space="preserve">2 - </w:t>
      </w:r>
      <w:r>
        <w:rPr>
          <w:rFonts w:ascii="Arial" w:eastAsia="Arial" w:hAnsi="Arial" w:cs="Arial"/>
          <w:sz w:val="20"/>
          <w:szCs w:val="20"/>
        </w:rPr>
        <w:t>The all-new Gordon Murray Automotive T.33 supercar is set to make its public debut at the 79</w:t>
      </w:r>
      <w:r w:rsidRPr="00206D75">
        <w:rPr>
          <w:rFonts w:ascii="Arial" w:eastAsia="Arial" w:hAnsi="Arial" w:cs="Arial"/>
          <w:sz w:val="20"/>
          <w:szCs w:val="20"/>
          <w:vertAlign w:val="superscript"/>
        </w:rPr>
        <w:t>th</w:t>
      </w:r>
      <w:r w:rsidR="005F79BC">
        <w:rPr>
          <w:rFonts w:ascii="Arial" w:eastAsia="Arial" w:hAnsi="Arial" w:cs="Arial"/>
          <w:sz w:val="20"/>
          <w:szCs w:val="20"/>
        </w:rPr>
        <w:t xml:space="preserve"> </w:t>
      </w:r>
      <w:r>
        <w:rPr>
          <w:rFonts w:ascii="Arial" w:eastAsia="Arial" w:hAnsi="Arial" w:cs="Arial"/>
          <w:sz w:val="20"/>
          <w:szCs w:val="20"/>
        </w:rPr>
        <w:t>Goodwood Members’ Meeting</w:t>
      </w:r>
      <w:r w:rsidR="00A82A9B">
        <w:rPr>
          <w:rFonts w:ascii="Arial" w:eastAsia="Arial" w:hAnsi="Arial" w:cs="Arial"/>
          <w:sz w:val="20"/>
          <w:szCs w:val="20"/>
        </w:rPr>
        <w:t xml:space="preserve"> presented by Audrain Motorsport</w:t>
      </w:r>
      <w:r>
        <w:rPr>
          <w:rFonts w:ascii="Arial" w:eastAsia="Arial" w:hAnsi="Arial" w:cs="Arial"/>
          <w:sz w:val="20"/>
          <w:szCs w:val="20"/>
        </w:rPr>
        <w:t xml:space="preserve"> on 9 April, it has been announced. </w:t>
      </w:r>
    </w:p>
    <w:p w14:paraId="3AAC8C04" w14:textId="78816A33" w:rsidR="000A5FBF" w:rsidRDefault="007C4FA6">
      <w:pPr>
        <w:spacing w:line="276" w:lineRule="auto"/>
        <w:jc w:val="both"/>
        <w:rPr>
          <w:rFonts w:ascii="Arial" w:eastAsia="Arial" w:hAnsi="Arial" w:cs="Arial"/>
          <w:color w:val="222222"/>
          <w:sz w:val="20"/>
          <w:szCs w:val="20"/>
        </w:rPr>
      </w:pPr>
      <w:r>
        <w:rPr>
          <w:rFonts w:ascii="Arial" w:eastAsia="Arial" w:hAnsi="Arial" w:cs="Arial"/>
          <w:sz w:val="20"/>
          <w:szCs w:val="20"/>
        </w:rPr>
        <w:t>The T.33</w:t>
      </w:r>
      <w:r w:rsidR="00F65CCF">
        <w:rPr>
          <w:rFonts w:ascii="Arial" w:eastAsia="Arial" w:hAnsi="Arial" w:cs="Arial"/>
          <w:sz w:val="20"/>
          <w:szCs w:val="20"/>
        </w:rPr>
        <w:t xml:space="preserve"> coupe</w:t>
      </w:r>
      <w:r>
        <w:rPr>
          <w:rFonts w:ascii="Arial" w:eastAsia="Arial" w:hAnsi="Arial" w:cs="Arial"/>
          <w:sz w:val="20"/>
          <w:szCs w:val="20"/>
        </w:rPr>
        <w:t>, which is strictly limited to 100 examples and is sold out, will be officially unveiled by Professor Gordon Murray a</w:t>
      </w:r>
      <w:r w:rsidR="000A1498">
        <w:rPr>
          <w:rFonts w:ascii="Arial" w:eastAsia="Arial" w:hAnsi="Arial" w:cs="Arial"/>
          <w:sz w:val="20"/>
          <w:szCs w:val="20"/>
        </w:rPr>
        <w:t xml:space="preserve">nd </w:t>
      </w:r>
      <w:r w:rsidR="00C371F4">
        <w:rPr>
          <w:rFonts w:ascii="Arial" w:eastAsia="Arial" w:hAnsi="Arial" w:cs="Arial"/>
          <w:sz w:val="20"/>
          <w:szCs w:val="20"/>
        </w:rPr>
        <w:t>T</w:t>
      </w:r>
      <w:r>
        <w:rPr>
          <w:rFonts w:ascii="Arial" w:eastAsia="Arial" w:hAnsi="Arial" w:cs="Arial"/>
          <w:sz w:val="20"/>
          <w:szCs w:val="20"/>
        </w:rPr>
        <w:t>he Duke of Richmond at</w:t>
      </w:r>
      <w:r w:rsidR="001140C3">
        <w:rPr>
          <w:rFonts w:ascii="Arial" w:eastAsia="Arial" w:hAnsi="Arial" w:cs="Arial"/>
          <w:sz w:val="20"/>
          <w:szCs w:val="20"/>
        </w:rPr>
        <w:t xml:space="preserve"> 79</w:t>
      </w:r>
      <w:r w:rsidR="001140C3" w:rsidRPr="00206D75">
        <w:rPr>
          <w:rFonts w:ascii="Arial" w:eastAsia="Arial" w:hAnsi="Arial" w:cs="Arial"/>
          <w:sz w:val="20"/>
          <w:szCs w:val="20"/>
          <w:vertAlign w:val="superscript"/>
        </w:rPr>
        <w:t>th</w:t>
      </w:r>
      <w:r w:rsidR="001140C3">
        <w:rPr>
          <w:rFonts w:ascii="Arial" w:eastAsia="Arial" w:hAnsi="Arial" w:cs="Arial"/>
          <w:sz w:val="20"/>
          <w:szCs w:val="20"/>
        </w:rPr>
        <w:t xml:space="preserve"> Members’ Meeting at the Goodwood Motor Circuit.</w:t>
      </w:r>
      <w:r>
        <w:rPr>
          <w:rFonts w:ascii="Arial" w:eastAsia="Arial" w:hAnsi="Arial" w:cs="Arial"/>
          <w:sz w:val="20"/>
          <w:szCs w:val="20"/>
        </w:rPr>
        <w:t xml:space="preserve"> </w:t>
      </w:r>
      <w:r>
        <w:rPr>
          <w:rFonts w:ascii="Arial" w:eastAsia="Arial" w:hAnsi="Arial" w:cs="Arial"/>
          <w:color w:val="222222"/>
          <w:sz w:val="20"/>
          <w:szCs w:val="20"/>
        </w:rPr>
        <w:t>09:00</w:t>
      </w:r>
      <w:r>
        <w:rPr>
          <w:rFonts w:ascii="Arial" w:eastAsia="Arial" w:hAnsi="Arial" w:cs="Arial"/>
          <w:color w:val="FF0000"/>
          <w:sz w:val="20"/>
          <w:szCs w:val="20"/>
        </w:rPr>
        <w:t xml:space="preserve"> </w:t>
      </w:r>
      <w:r w:rsidRPr="00206D75">
        <w:rPr>
          <w:rFonts w:ascii="Arial" w:eastAsia="Arial" w:hAnsi="Arial" w:cs="Arial"/>
          <w:color w:val="222222"/>
          <w:sz w:val="20"/>
          <w:szCs w:val="20"/>
        </w:rPr>
        <w:t>in the Paddock area</w:t>
      </w:r>
      <w:r>
        <w:rPr>
          <w:rFonts w:ascii="Arial" w:eastAsia="Arial" w:hAnsi="Arial" w:cs="Arial"/>
          <w:color w:val="222222"/>
          <w:sz w:val="20"/>
          <w:szCs w:val="20"/>
        </w:rPr>
        <w:t>.</w:t>
      </w:r>
      <w:r>
        <w:rPr>
          <w:rFonts w:ascii="Arial" w:eastAsia="Arial" w:hAnsi="Arial" w:cs="Arial"/>
          <w:color w:val="FF0000"/>
          <w:sz w:val="20"/>
          <w:szCs w:val="20"/>
        </w:rPr>
        <w:t xml:space="preserve"> </w:t>
      </w:r>
      <w:r>
        <w:rPr>
          <w:rFonts w:ascii="Arial" w:eastAsia="Arial" w:hAnsi="Arial" w:cs="Arial"/>
          <w:color w:val="222222"/>
          <w:sz w:val="20"/>
          <w:szCs w:val="20"/>
        </w:rPr>
        <w:t>The timeless design of the £1.37m</w:t>
      </w:r>
      <w:r w:rsidR="00B853E6">
        <w:rPr>
          <w:rFonts w:ascii="Arial" w:eastAsia="Arial" w:hAnsi="Arial" w:cs="Arial"/>
          <w:color w:val="222222"/>
          <w:sz w:val="20"/>
          <w:szCs w:val="20"/>
        </w:rPr>
        <w:t xml:space="preserve"> (excluding local taxes)</w:t>
      </w:r>
      <w:r>
        <w:rPr>
          <w:rFonts w:ascii="Arial" w:eastAsia="Arial" w:hAnsi="Arial" w:cs="Arial"/>
          <w:color w:val="222222"/>
          <w:sz w:val="20"/>
          <w:szCs w:val="20"/>
        </w:rPr>
        <w:t xml:space="preserve"> supercar is built around a newly developed carbon and aluminium superlight architecture, weighing less than 1100kg overall. The two-seater supercar is powered by a specially reconfigured version of the </w:t>
      </w:r>
      <w:r w:rsidR="00F65CCF">
        <w:rPr>
          <w:rFonts w:ascii="Arial" w:eastAsia="Arial" w:hAnsi="Arial" w:cs="Arial"/>
          <w:color w:val="222222"/>
          <w:sz w:val="20"/>
          <w:szCs w:val="20"/>
        </w:rPr>
        <w:t xml:space="preserve">Cosworth GMA </w:t>
      </w:r>
      <w:r>
        <w:rPr>
          <w:rFonts w:ascii="Arial" w:eastAsia="Arial" w:hAnsi="Arial" w:cs="Arial"/>
          <w:color w:val="222222"/>
          <w:sz w:val="20"/>
          <w:szCs w:val="20"/>
        </w:rPr>
        <w:t>T.50 3.9-litre V12 engine, revving up to 11,100rpm.</w:t>
      </w:r>
    </w:p>
    <w:p w14:paraId="088452BE" w14:textId="78A61AF9" w:rsidR="000A5FBF" w:rsidRDefault="00AB4627">
      <w:pPr>
        <w:spacing w:line="276" w:lineRule="auto"/>
        <w:jc w:val="both"/>
        <w:rPr>
          <w:rFonts w:ascii="Arial" w:eastAsia="Arial" w:hAnsi="Arial" w:cs="Arial"/>
          <w:sz w:val="20"/>
          <w:szCs w:val="20"/>
        </w:rPr>
      </w:pPr>
      <w:r>
        <w:rPr>
          <w:rFonts w:ascii="Arial" w:eastAsia="Arial" w:hAnsi="Arial" w:cs="Arial"/>
          <w:sz w:val="20"/>
          <w:szCs w:val="20"/>
        </w:rPr>
        <w:t xml:space="preserve">Visitors to the </w:t>
      </w:r>
      <w:r w:rsidR="007C4FA6">
        <w:rPr>
          <w:rFonts w:ascii="Arial" w:eastAsia="Arial" w:hAnsi="Arial" w:cs="Arial"/>
          <w:sz w:val="20"/>
          <w:szCs w:val="20"/>
        </w:rPr>
        <w:t>Goodwood</w:t>
      </w:r>
      <w:r>
        <w:rPr>
          <w:rFonts w:ascii="Arial" w:eastAsia="Arial" w:hAnsi="Arial" w:cs="Arial"/>
          <w:sz w:val="20"/>
          <w:szCs w:val="20"/>
        </w:rPr>
        <w:t xml:space="preserve"> Members’ Meeting</w:t>
      </w:r>
      <w:r w:rsidR="007C4FA6">
        <w:rPr>
          <w:rFonts w:ascii="Arial" w:eastAsia="Arial" w:hAnsi="Arial" w:cs="Arial"/>
          <w:sz w:val="20"/>
          <w:szCs w:val="20"/>
        </w:rPr>
        <w:t xml:space="preserve"> will also have a chance to see the Gordon Murray Automotive T.50 and track focused T.50s supercar. Over the weekend, a </w:t>
      </w:r>
      <w:r w:rsidR="007C4FA6" w:rsidRPr="00206D75">
        <w:rPr>
          <w:rFonts w:ascii="Arial" w:eastAsia="Arial" w:hAnsi="Arial" w:cs="Arial"/>
          <w:sz w:val="20"/>
          <w:szCs w:val="20"/>
        </w:rPr>
        <w:t>3.9-litre V12 650bhp T.50 prototype</w:t>
      </w:r>
      <w:r w:rsidR="007C4FA6">
        <w:rPr>
          <w:rFonts w:ascii="Arial" w:eastAsia="Arial" w:hAnsi="Arial" w:cs="Arial"/>
          <w:sz w:val="20"/>
          <w:szCs w:val="20"/>
        </w:rPr>
        <w:t xml:space="preserve"> will take to the iconic Goodwood Motor Circuit, driven by </w:t>
      </w:r>
      <w:r w:rsidR="00F65CCF">
        <w:rPr>
          <w:rFonts w:ascii="Arial" w:eastAsia="Arial" w:hAnsi="Arial" w:cs="Arial"/>
          <w:sz w:val="20"/>
          <w:szCs w:val="20"/>
        </w:rPr>
        <w:t xml:space="preserve">a </w:t>
      </w:r>
      <w:r w:rsidR="007C4FA6">
        <w:rPr>
          <w:rFonts w:ascii="Arial" w:eastAsia="Arial" w:hAnsi="Arial" w:cs="Arial"/>
          <w:sz w:val="20"/>
          <w:szCs w:val="20"/>
        </w:rPr>
        <w:t>Gordon Murray Automotive test driver. The T.50 course car will also take to the track as part of the</w:t>
      </w:r>
      <w:r>
        <w:rPr>
          <w:rFonts w:ascii="Arial" w:eastAsia="Arial" w:hAnsi="Arial" w:cs="Arial"/>
          <w:sz w:val="20"/>
          <w:szCs w:val="20"/>
        </w:rPr>
        <w:t xml:space="preserve"> performance demonstration of </w:t>
      </w:r>
      <w:r w:rsidR="007C4FA6">
        <w:rPr>
          <w:rFonts w:ascii="Arial" w:eastAsia="Arial" w:hAnsi="Arial" w:cs="Arial"/>
          <w:sz w:val="20"/>
          <w:szCs w:val="20"/>
        </w:rPr>
        <w:t xml:space="preserve">F1 </w:t>
      </w:r>
      <w:r>
        <w:rPr>
          <w:rFonts w:ascii="Arial" w:eastAsia="Arial" w:hAnsi="Arial" w:cs="Arial"/>
          <w:sz w:val="20"/>
          <w:szCs w:val="20"/>
        </w:rPr>
        <w:t>cars</w:t>
      </w:r>
      <w:r w:rsidR="007C4FA6">
        <w:rPr>
          <w:rFonts w:ascii="Arial" w:eastAsia="Arial" w:hAnsi="Arial" w:cs="Arial"/>
          <w:sz w:val="20"/>
          <w:szCs w:val="20"/>
        </w:rPr>
        <w:t>, which reunites some of the drivers of the V10 age</w:t>
      </w:r>
      <w:r>
        <w:rPr>
          <w:rFonts w:ascii="Arial" w:eastAsia="Arial" w:hAnsi="Arial" w:cs="Arial"/>
          <w:sz w:val="20"/>
          <w:szCs w:val="20"/>
        </w:rPr>
        <w:t xml:space="preserve"> with their cars</w:t>
      </w:r>
      <w:r w:rsidR="007C4FA6">
        <w:rPr>
          <w:rFonts w:ascii="Arial" w:eastAsia="Arial" w:hAnsi="Arial" w:cs="Arial"/>
          <w:sz w:val="20"/>
          <w:szCs w:val="20"/>
        </w:rPr>
        <w:t xml:space="preserve"> and offers modern racers a taste of these incredible machines.</w:t>
      </w:r>
    </w:p>
    <w:p w14:paraId="5766FBF8" w14:textId="45309BC6" w:rsidR="000A5FBF" w:rsidRDefault="007C4FA6">
      <w:pPr>
        <w:spacing w:after="0" w:line="276" w:lineRule="auto"/>
        <w:jc w:val="both"/>
        <w:rPr>
          <w:rFonts w:ascii="Arial" w:eastAsia="Arial" w:hAnsi="Arial" w:cs="Arial"/>
          <w:sz w:val="20"/>
          <w:szCs w:val="20"/>
        </w:rPr>
      </w:pPr>
      <w:r>
        <w:rPr>
          <w:rFonts w:ascii="Arial" w:eastAsia="Arial" w:hAnsi="Arial" w:cs="Arial"/>
          <w:sz w:val="20"/>
          <w:szCs w:val="20"/>
        </w:rPr>
        <w:t xml:space="preserve">Gordon Murray Automotive will also display a collection of </w:t>
      </w:r>
      <w:r w:rsidR="00F65CCF">
        <w:rPr>
          <w:rFonts w:ascii="Arial" w:eastAsia="Arial" w:hAnsi="Arial" w:cs="Arial"/>
          <w:sz w:val="20"/>
          <w:szCs w:val="20"/>
        </w:rPr>
        <w:t>historic</w:t>
      </w:r>
      <w:r>
        <w:rPr>
          <w:rFonts w:ascii="Arial" w:eastAsia="Arial" w:hAnsi="Arial" w:cs="Arial"/>
          <w:sz w:val="20"/>
          <w:szCs w:val="20"/>
        </w:rPr>
        <w:t xml:space="preserve"> vehicles that </w:t>
      </w:r>
      <w:r w:rsidR="00F65CCF">
        <w:rPr>
          <w:rFonts w:ascii="Arial" w:eastAsia="Arial" w:hAnsi="Arial" w:cs="Arial"/>
          <w:sz w:val="20"/>
          <w:szCs w:val="20"/>
        </w:rPr>
        <w:t>influenced</w:t>
      </w:r>
      <w:r>
        <w:rPr>
          <w:rFonts w:ascii="Arial" w:eastAsia="Arial" w:hAnsi="Arial" w:cs="Arial"/>
          <w:sz w:val="20"/>
          <w:szCs w:val="20"/>
        </w:rPr>
        <w:t xml:space="preserve"> Gordon</w:t>
      </w:r>
      <w:r w:rsidR="00F65CCF">
        <w:rPr>
          <w:rFonts w:ascii="Arial" w:eastAsia="Arial" w:hAnsi="Arial" w:cs="Arial"/>
          <w:sz w:val="20"/>
          <w:szCs w:val="20"/>
        </w:rPr>
        <w:t>’s T.33 vision and follow the same</w:t>
      </w:r>
      <w:r>
        <w:rPr>
          <w:rFonts w:ascii="Arial" w:eastAsia="Arial" w:hAnsi="Arial" w:cs="Arial"/>
          <w:sz w:val="20"/>
          <w:szCs w:val="20"/>
        </w:rPr>
        <w:t xml:space="preserve"> light-weighting </w:t>
      </w:r>
      <w:r w:rsidR="00F65CCF">
        <w:rPr>
          <w:rFonts w:ascii="Arial" w:eastAsia="Arial" w:hAnsi="Arial" w:cs="Arial"/>
          <w:sz w:val="20"/>
          <w:szCs w:val="20"/>
        </w:rPr>
        <w:t>principals</w:t>
      </w:r>
      <w:r>
        <w:rPr>
          <w:rFonts w:ascii="Arial" w:eastAsia="Arial" w:hAnsi="Arial" w:cs="Arial"/>
          <w:sz w:val="20"/>
          <w:szCs w:val="20"/>
        </w:rPr>
        <w:t xml:space="preserve">, an </w:t>
      </w:r>
      <w:r w:rsidR="00F65CCF">
        <w:rPr>
          <w:rFonts w:ascii="Arial" w:eastAsia="Arial" w:hAnsi="Arial" w:cs="Arial"/>
          <w:sz w:val="20"/>
          <w:szCs w:val="20"/>
        </w:rPr>
        <w:t>ethos</w:t>
      </w:r>
      <w:r>
        <w:rPr>
          <w:rFonts w:ascii="Arial" w:eastAsia="Arial" w:hAnsi="Arial" w:cs="Arial"/>
          <w:sz w:val="20"/>
          <w:szCs w:val="20"/>
        </w:rPr>
        <w:t xml:space="preserve"> that he still applies to vehicle design today. These include:</w:t>
      </w:r>
    </w:p>
    <w:p w14:paraId="24DD34BC" w14:textId="77777777" w:rsidR="000A5FBF" w:rsidRDefault="000A5FBF">
      <w:pPr>
        <w:spacing w:after="0" w:line="276" w:lineRule="auto"/>
        <w:jc w:val="both"/>
        <w:rPr>
          <w:rFonts w:ascii="Arial" w:eastAsia="Arial" w:hAnsi="Arial" w:cs="Arial"/>
          <w:sz w:val="20"/>
          <w:szCs w:val="20"/>
        </w:rPr>
      </w:pPr>
    </w:p>
    <w:p w14:paraId="553CC964" w14:textId="74D4CB7A" w:rsidR="000A5FBF" w:rsidRDefault="007C4FA6">
      <w:pPr>
        <w:spacing w:after="0" w:line="276" w:lineRule="auto"/>
        <w:jc w:val="both"/>
        <w:rPr>
          <w:rFonts w:ascii="Arial" w:eastAsia="Arial" w:hAnsi="Arial" w:cs="Arial"/>
          <w:sz w:val="20"/>
          <w:szCs w:val="20"/>
        </w:rPr>
      </w:pPr>
      <w:r>
        <w:rPr>
          <w:rFonts w:ascii="Arial" w:eastAsia="Arial" w:hAnsi="Arial" w:cs="Arial"/>
          <w:sz w:val="20"/>
          <w:szCs w:val="20"/>
        </w:rPr>
        <w:t xml:space="preserve">The </w:t>
      </w:r>
      <w:r w:rsidR="00F65CCF">
        <w:rPr>
          <w:rFonts w:ascii="Arial" w:eastAsia="Arial" w:hAnsi="Arial" w:cs="Arial"/>
          <w:sz w:val="20"/>
          <w:szCs w:val="20"/>
        </w:rPr>
        <w:t>IGM Ford</w:t>
      </w:r>
      <w:r>
        <w:rPr>
          <w:rFonts w:ascii="Arial" w:eastAsia="Arial" w:hAnsi="Arial" w:cs="Arial"/>
          <w:sz w:val="20"/>
          <w:szCs w:val="20"/>
        </w:rPr>
        <w:t xml:space="preserve"> T</w:t>
      </w:r>
      <w:r w:rsidR="00F65CCF">
        <w:rPr>
          <w:rFonts w:ascii="Arial" w:eastAsia="Arial" w:hAnsi="Arial" w:cs="Arial"/>
          <w:sz w:val="20"/>
          <w:szCs w:val="20"/>
        </w:rPr>
        <w:t>.</w:t>
      </w:r>
      <w:r>
        <w:rPr>
          <w:rFonts w:ascii="Arial" w:eastAsia="Arial" w:hAnsi="Arial" w:cs="Arial"/>
          <w:sz w:val="20"/>
          <w:szCs w:val="20"/>
        </w:rPr>
        <w:t>1</w:t>
      </w:r>
    </w:p>
    <w:p w14:paraId="1806EAE8" w14:textId="77777777" w:rsidR="000A5FBF" w:rsidRDefault="007C4FA6">
      <w:pPr>
        <w:spacing w:after="0" w:line="276" w:lineRule="auto"/>
        <w:jc w:val="both"/>
        <w:rPr>
          <w:rFonts w:ascii="Arial" w:eastAsia="Arial" w:hAnsi="Arial" w:cs="Arial"/>
          <w:sz w:val="20"/>
          <w:szCs w:val="20"/>
        </w:rPr>
      </w:pPr>
      <w:r>
        <w:rPr>
          <w:rFonts w:ascii="Arial" w:eastAsia="Arial" w:hAnsi="Arial" w:cs="Arial"/>
          <w:sz w:val="20"/>
          <w:szCs w:val="20"/>
        </w:rPr>
        <w:t>Porsche 904</w:t>
      </w:r>
    </w:p>
    <w:p w14:paraId="5C6E7722" w14:textId="77777777" w:rsidR="000A5FBF" w:rsidRDefault="007C4FA6">
      <w:pPr>
        <w:spacing w:after="0" w:line="276" w:lineRule="auto"/>
        <w:jc w:val="both"/>
        <w:rPr>
          <w:rFonts w:ascii="Arial" w:eastAsia="Arial" w:hAnsi="Arial" w:cs="Arial"/>
          <w:sz w:val="20"/>
          <w:szCs w:val="20"/>
        </w:rPr>
      </w:pPr>
      <w:r>
        <w:rPr>
          <w:rFonts w:ascii="Arial" w:eastAsia="Arial" w:hAnsi="Arial" w:cs="Arial"/>
          <w:sz w:val="20"/>
          <w:szCs w:val="20"/>
        </w:rPr>
        <w:t>Lamborghini Miura</w:t>
      </w:r>
    </w:p>
    <w:p w14:paraId="14DD3DAE" w14:textId="77777777" w:rsidR="000A5FBF" w:rsidRDefault="007C4FA6">
      <w:pPr>
        <w:spacing w:after="0" w:line="276" w:lineRule="auto"/>
        <w:jc w:val="both"/>
        <w:rPr>
          <w:rFonts w:ascii="Arial" w:eastAsia="Arial" w:hAnsi="Arial" w:cs="Arial"/>
          <w:sz w:val="20"/>
          <w:szCs w:val="20"/>
        </w:rPr>
      </w:pPr>
      <w:r>
        <w:rPr>
          <w:rFonts w:ascii="Arial" w:eastAsia="Arial" w:hAnsi="Arial" w:cs="Arial"/>
          <w:sz w:val="20"/>
          <w:szCs w:val="20"/>
        </w:rPr>
        <w:t>Abarth 1000 SP</w:t>
      </w:r>
    </w:p>
    <w:p w14:paraId="0693E606" w14:textId="490976B0" w:rsidR="000A5FBF" w:rsidRPr="00206D75" w:rsidRDefault="007C4FA6">
      <w:pPr>
        <w:spacing w:after="0" w:line="276" w:lineRule="auto"/>
        <w:jc w:val="both"/>
        <w:rPr>
          <w:rFonts w:ascii="Arial" w:eastAsia="Arial" w:hAnsi="Arial" w:cs="Arial"/>
          <w:color w:val="222222"/>
          <w:sz w:val="20"/>
          <w:szCs w:val="20"/>
        </w:rPr>
      </w:pPr>
      <w:r w:rsidRPr="00206D75">
        <w:rPr>
          <w:rFonts w:ascii="Arial" w:eastAsia="Arial" w:hAnsi="Arial" w:cs="Arial"/>
          <w:color w:val="222222"/>
          <w:sz w:val="20"/>
          <w:szCs w:val="20"/>
        </w:rPr>
        <w:t>Osca</w:t>
      </w:r>
      <w:r w:rsidR="00F65CCF" w:rsidRPr="00206D75">
        <w:rPr>
          <w:rFonts w:ascii="Arial" w:eastAsia="Arial" w:hAnsi="Arial" w:cs="Arial"/>
          <w:color w:val="222222"/>
          <w:sz w:val="20"/>
          <w:szCs w:val="20"/>
        </w:rPr>
        <w:t xml:space="preserve"> 1600 GT</w:t>
      </w:r>
    </w:p>
    <w:p w14:paraId="72EC354A" w14:textId="77777777" w:rsidR="000A5FBF" w:rsidRDefault="007C4FA6">
      <w:pPr>
        <w:spacing w:after="0" w:line="276" w:lineRule="auto"/>
        <w:jc w:val="both"/>
        <w:rPr>
          <w:rFonts w:ascii="Arial" w:eastAsia="Arial" w:hAnsi="Arial" w:cs="Arial"/>
          <w:sz w:val="20"/>
          <w:szCs w:val="20"/>
        </w:rPr>
      </w:pPr>
      <w:r>
        <w:rPr>
          <w:rFonts w:ascii="Arial" w:eastAsia="Arial" w:hAnsi="Arial" w:cs="Arial"/>
          <w:sz w:val="20"/>
          <w:szCs w:val="20"/>
        </w:rPr>
        <w:t>Porsche 550 Spyder</w:t>
      </w:r>
    </w:p>
    <w:p w14:paraId="6AC5522A" w14:textId="77097B11" w:rsidR="000A5FBF" w:rsidRDefault="007C4FA6">
      <w:pPr>
        <w:spacing w:after="0" w:line="276" w:lineRule="auto"/>
        <w:jc w:val="both"/>
        <w:rPr>
          <w:rFonts w:ascii="Arial" w:eastAsia="Arial" w:hAnsi="Arial" w:cs="Arial"/>
          <w:sz w:val="20"/>
          <w:szCs w:val="20"/>
        </w:rPr>
      </w:pPr>
      <w:r>
        <w:rPr>
          <w:rFonts w:ascii="Arial" w:eastAsia="Arial" w:hAnsi="Arial" w:cs="Arial"/>
          <w:sz w:val="20"/>
          <w:szCs w:val="20"/>
        </w:rPr>
        <w:t>Lotus El</w:t>
      </w:r>
      <w:r w:rsidR="00704905">
        <w:rPr>
          <w:rFonts w:ascii="Arial" w:eastAsia="Arial" w:hAnsi="Arial" w:cs="Arial"/>
          <w:sz w:val="20"/>
          <w:szCs w:val="20"/>
        </w:rPr>
        <w:t>ite</w:t>
      </w:r>
    </w:p>
    <w:p w14:paraId="1FF397B0" w14:textId="77777777" w:rsidR="00671BE0" w:rsidRDefault="00671BE0">
      <w:pPr>
        <w:spacing w:after="0" w:line="240" w:lineRule="auto"/>
        <w:jc w:val="both"/>
        <w:rPr>
          <w:rFonts w:ascii="Arial" w:eastAsia="Arial" w:hAnsi="Arial" w:cs="Arial"/>
          <w:b/>
          <w:sz w:val="20"/>
          <w:szCs w:val="20"/>
        </w:rPr>
      </w:pPr>
    </w:p>
    <w:p w14:paraId="7B7E46DB" w14:textId="1E0E26CF" w:rsidR="000A5FBF" w:rsidRDefault="007C4FA6">
      <w:pPr>
        <w:spacing w:after="0" w:line="240" w:lineRule="auto"/>
        <w:jc w:val="both"/>
        <w:rPr>
          <w:rFonts w:ascii="Arial" w:eastAsia="Arial" w:hAnsi="Arial" w:cs="Arial"/>
          <w:b/>
          <w:sz w:val="20"/>
          <w:szCs w:val="20"/>
        </w:rPr>
      </w:pPr>
      <w:r>
        <w:rPr>
          <w:rFonts w:ascii="Arial" w:eastAsia="Arial" w:hAnsi="Arial" w:cs="Arial"/>
          <w:b/>
          <w:sz w:val="20"/>
          <w:szCs w:val="20"/>
        </w:rPr>
        <w:t>Professor Gordon Murray CBE</w:t>
      </w:r>
      <w:r>
        <w:rPr>
          <w:rFonts w:ascii="Arial" w:eastAsia="Arial" w:hAnsi="Arial" w:cs="Arial"/>
          <w:sz w:val="20"/>
          <w:szCs w:val="20"/>
        </w:rPr>
        <w:t xml:space="preserve"> “The team at Gordon Murray Automotive is extremely proud of our British company and as with the T.50, the T.33 supply chain is predominantly UK sourced. We take </w:t>
      </w:r>
      <w:r>
        <w:rPr>
          <w:rFonts w:ascii="Arial" w:eastAsia="Arial" w:hAnsi="Arial" w:cs="Arial"/>
          <w:sz w:val="20"/>
          <w:szCs w:val="20"/>
        </w:rPr>
        <w:lastRenderedPageBreak/>
        <w:t xml:space="preserve">immense pride in presenting our family of cars at a British venue and where better than Goodwood? </w:t>
      </w:r>
      <w:r w:rsidR="006B1E0C">
        <w:rPr>
          <w:rFonts w:ascii="Arial" w:eastAsia="Arial" w:hAnsi="Arial" w:cs="Arial"/>
          <w:sz w:val="20"/>
          <w:szCs w:val="20"/>
        </w:rPr>
        <w:br/>
      </w:r>
      <w:r>
        <w:rPr>
          <w:rFonts w:ascii="Arial" w:eastAsia="Arial" w:hAnsi="Arial" w:cs="Arial"/>
          <w:sz w:val="20"/>
          <w:szCs w:val="20"/>
        </w:rPr>
        <w:t>As a GRRC member and an ardent fan of all things Goodwood, I look forward to the upcoming 79</w:t>
      </w:r>
      <w:r w:rsidRPr="00206D75">
        <w:rPr>
          <w:rFonts w:ascii="Arial" w:eastAsia="Arial" w:hAnsi="Arial" w:cs="Arial"/>
          <w:sz w:val="20"/>
          <w:szCs w:val="20"/>
          <w:vertAlign w:val="superscript"/>
        </w:rPr>
        <w:t>th</w:t>
      </w:r>
      <w:r>
        <w:rPr>
          <w:rFonts w:ascii="Arial" w:eastAsia="Arial" w:hAnsi="Arial" w:cs="Arial"/>
          <w:sz w:val="20"/>
          <w:szCs w:val="20"/>
        </w:rPr>
        <w:t xml:space="preserve"> Members’ Meeting and the global public debut of our T.33 supercar coupe.”</w:t>
      </w:r>
    </w:p>
    <w:p w14:paraId="367143E2" w14:textId="77777777" w:rsidR="000A5FBF" w:rsidRDefault="000A5FBF">
      <w:pPr>
        <w:spacing w:after="0" w:line="240" w:lineRule="auto"/>
        <w:jc w:val="both"/>
        <w:rPr>
          <w:rFonts w:ascii="Arial" w:eastAsia="Arial" w:hAnsi="Arial" w:cs="Arial"/>
          <w:b/>
          <w:sz w:val="20"/>
          <w:szCs w:val="20"/>
        </w:rPr>
      </w:pPr>
    </w:p>
    <w:p w14:paraId="7F0C7D04" w14:textId="77777777" w:rsidR="00206D75" w:rsidRDefault="00206D75">
      <w:pPr>
        <w:spacing w:after="0" w:line="276" w:lineRule="auto"/>
        <w:jc w:val="both"/>
        <w:rPr>
          <w:rFonts w:ascii="Arial" w:eastAsia="Arial" w:hAnsi="Arial" w:cs="Arial"/>
          <w:b/>
          <w:sz w:val="20"/>
          <w:szCs w:val="20"/>
          <w:highlight w:val="white"/>
        </w:rPr>
      </w:pPr>
    </w:p>
    <w:p w14:paraId="029996B0" w14:textId="5ED3D12C" w:rsidR="001140C3" w:rsidRPr="00206D75" w:rsidRDefault="007C4FA6">
      <w:pPr>
        <w:spacing w:after="0" w:line="276" w:lineRule="auto"/>
        <w:jc w:val="both"/>
        <w:rPr>
          <w:rFonts w:ascii="Arial" w:eastAsia="Arial" w:hAnsi="Arial" w:cs="Arial"/>
          <w:bCs/>
          <w:sz w:val="20"/>
          <w:szCs w:val="20"/>
          <w:highlight w:val="white"/>
        </w:rPr>
      </w:pPr>
      <w:r>
        <w:rPr>
          <w:rFonts w:ascii="Arial" w:eastAsia="Arial" w:hAnsi="Arial" w:cs="Arial"/>
          <w:b/>
          <w:sz w:val="20"/>
          <w:szCs w:val="20"/>
          <w:highlight w:val="white"/>
        </w:rPr>
        <w:t xml:space="preserve">The Duke of Richmond </w:t>
      </w:r>
      <w:r w:rsidR="001140C3" w:rsidRPr="00206D75">
        <w:rPr>
          <w:rFonts w:ascii="Arial" w:eastAsia="Arial" w:hAnsi="Arial" w:cs="Arial"/>
          <w:bCs/>
          <w:sz w:val="20"/>
          <w:szCs w:val="20"/>
        </w:rPr>
        <w:t>“We’re thrilled that Gordon Murray Automotive will be returning to the Members’ Meeting for a second time and bringing such a special car to be seen in-person for the first time. Members’ Meeting provides the perfect setting for the launch - it’s intimate on the ground, but has a broad, international reach, meaning all eyes will be on the T.33 throughout the weekend.”</w:t>
      </w:r>
    </w:p>
    <w:p w14:paraId="437613B5" w14:textId="52ABC7F0" w:rsidR="000A5FBF" w:rsidRDefault="000A5FBF">
      <w:pPr>
        <w:spacing w:after="0" w:line="276" w:lineRule="auto"/>
        <w:jc w:val="both"/>
        <w:rPr>
          <w:rFonts w:ascii="Arial" w:eastAsia="Arial" w:hAnsi="Arial" w:cs="Arial"/>
          <w:sz w:val="20"/>
          <w:szCs w:val="20"/>
          <w:highlight w:val="yellow"/>
        </w:rPr>
      </w:pPr>
    </w:p>
    <w:p w14:paraId="232225FE" w14:textId="77777777" w:rsidR="006B1E0C" w:rsidRDefault="006B1E0C">
      <w:pPr>
        <w:spacing w:after="0" w:line="276" w:lineRule="auto"/>
        <w:jc w:val="both"/>
        <w:rPr>
          <w:rFonts w:ascii="Arial" w:eastAsia="Arial" w:hAnsi="Arial" w:cs="Arial"/>
          <w:sz w:val="20"/>
          <w:szCs w:val="20"/>
          <w:highlight w:val="yellow"/>
        </w:rPr>
      </w:pPr>
    </w:p>
    <w:p w14:paraId="23DEE158" w14:textId="77777777" w:rsidR="000A5FBF" w:rsidRDefault="007C4FA6">
      <w:pPr>
        <w:spacing w:after="0" w:line="276" w:lineRule="auto"/>
        <w:jc w:val="center"/>
        <w:rPr>
          <w:color w:val="000000"/>
        </w:rPr>
      </w:pPr>
      <w:r>
        <w:rPr>
          <w:rFonts w:ascii="Arial" w:eastAsia="Arial" w:hAnsi="Arial" w:cs="Arial"/>
          <w:sz w:val="20"/>
          <w:szCs w:val="20"/>
        </w:rPr>
        <w:t>-ENDS-</w:t>
      </w:r>
      <w:r>
        <w:rPr>
          <w:color w:val="000000"/>
        </w:rPr>
        <w:br/>
      </w:r>
    </w:p>
    <w:p w14:paraId="3877B799" w14:textId="77777777" w:rsidR="000A5FBF" w:rsidRDefault="007C4FA6">
      <w:pPr>
        <w:spacing w:after="0" w:line="276" w:lineRule="auto"/>
        <w:rPr>
          <w:rFonts w:ascii="Arial" w:eastAsia="Arial" w:hAnsi="Arial" w:cs="Arial"/>
          <w:sz w:val="20"/>
          <w:szCs w:val="20"/>
        </w:rPr>
      </w:pPr>
      <w:r>
        <w:rPr>
          <w:rFonts w:ascii="Arial" w:eastAsia="Arial" w:hAnsi="Arial" w:cs="Arial"/>
          <w:b/>
          <w:sz w:val="20"/>
          <w:szCs w:val="20"/>
        </w:rPr>
        <w:t>Notes to editors</w:t>
      </w:r>
    </w:p>
    <w:p w14:paraId="63CB3F1F" w14:textId="77777777" w:rsidR="000A5FBF" w:rsidRDefault="000A5FBF">
      <w:pPr>
        <w:spacing w:after="0" w:line="276" w:lineRule="auto"/>
        <w:rPr>
          <w:rFonts w:ascii="Arial" w:eastAsia="Arial" w:hAnsi="Arial" w:cs="Arial"/>
          <w:sz w:val="20"/>
          <w:szCs w:val="20"/>
        </w:rPr>
      </w:pPr>
    </w:p>
    <w:p w14:paraId="0741809A" w14:textId="77777777" w:rsidR="000A5FBF" w:rsidRDefault="007C4FA6">
      <w:pPr>
        <w:spacing w:after="0" w:line="276" w:lineRule="auto"/>
        <w:rPr>
          <w:rFonts w:ascii="Arial" w:eastAsia="Arial" w:hAnsi="Arial" w:cs="Arial"/>
          <w:b/>
          <w:sz w:val="20"/>
          <w:szCs w:val="20"/>
        </w:rPr>
      </w:pPr>
      <w:r>
        <w:rPr>
          <w:rFonts w:ascii="Arial" w:eastAsia="Arial" w:hAnsi="Arial" w:cs="Arial"/>
          <w:b/>
          <w:sz w:val="20"/>
          <w:szCs w:val="20"/>
        </w:rPr>
        <w:t>About Gordon Murray Automotive</w:t>
      </w:r>
    </w:p>
    <w:p w14:paraId="76EF3C7A" w14:textId="06451168" w:rsidR="000A5FBF" w:rsidRDefault="007C4FA6">
      <w:pPr>
        <w:spacing w:after="0" w:line="276" w:lineRule="auto"/>
        <w:rPr>
          <w:rFonts w:ascii="Arial" w:eastAsia="Arial" w:hAnsi="Arial" w:cs="Arial"/>
          <w:sz w:val="20"/>
          <w:szCs w:val="20"/>
        </w:rPr>
      </w:pPr>
      <w:r>
        <w:rPr>
          <w:rFonts w:ascii="Arial" w:eastAsia="Arial" w:hAnsi="Arial" w:cs="Arial"/>
          <w:sz w:val="20"/>
          <w:szCs w:val="20"/>
        </w:rPr>
        <w:t>Gordon Murray Automotive creates exclusive low volume sports cars – the T.50 supercar will be the brand’s first model with customer cars built from 2022. Its sister car, the T.50s Niki Lauda, goes into production one year later. The company is a sister company to Gordon Murray Design and was first announced in November 2017 during an exhibition, named ‘One Formula’, which celebrated Murray’s 50 years of car design.</w:t>
      </w:r>
    </w:p>
    <w:p w14:paraId="52F01EC9" w14:textId="77777777" w:rsidR="000A5FBF" w:rsidRDefault="000A5FBF">
      <w:pPr>
        <w:spacing w:after="0" w:line="276" w:lineRule="auto"/>
        <w:rPr>
          <w:rFonts w:ascii="Arial" w:eastAsia="Arial" w:hAnsi="Arial" w:cs="Arial"/>
          <w:sz w:val="20"/>
          <w:szCs w:val="20"/>
        </w:rPr>
      </w:pPr>
    </w:p>
    <w:p w14:paraId="60D9F8A2" w14:textId="77777777" w:rsidR="000A5FBF" w:rsidRDefault="007C4FA6">
      <w:pPr>
        <w:spacing w:after="0" w:line="276" w:lineRule="auto"/>
        <w:rPr>
          <w:rFonts w:ascii="Arial" w:eastAsia="Arial" w:hAnsi="Arial" w:cs="Arial"/>
          <w:b/>
          <w:sz w:val="20"/>
          <w:szCs w:val="20"/>
        </w:rPr>
      </w:pPr>
      <w:r>
        <w:rPr>
          <w:rFonts w:ascii="Arial" w:eastAsia="Arial" w:hAnsi="Arial" w:cs="Arial"/>
          <w:b/>
          <w:sz w:val="20"/>
          <w:szCs w:val="20"/>
        </w:rPr>
        <w:t>About Professor Gordon Murray, CBE</w:t>
      </w:r>
    </w:p>
    <w:p w14:paraId="2524431C" w14:textId="77777777" w:rsidR="000A5FBF" w:rsidRDefault="007C4FA6">
      <w:pPr>
        <w:spacing w:after="0" w:line="276" w:lineRule="auto"/>
        <w:rPr>
          <w:rFonts w:ascii="Arial" w:eastAsia="Arial" w:hAnsi="Arial" w:cs="Arial"/>
          <w:sz w:val="20"/>
          <w:szCs w:val="20"/>
        </w:rPr>
      </w:pPr>
      <w:r>
        <w:rPr>
          <w:rFonts w:ascii="Arial" w:eastAsia="Arial" w:hAnsi="Arial" w:cs="Arial"/>
          <w:sz w:val="20"/>
          <w:szCs w:val="20"/>
        </w:rPr>
        <w:t>Having spent 20 years as Technical Director to two Formula One teams from 1969-1990 Gordon Murray has a wealth of technical, design and engineering experience. At Brabham he was instrumental in two world championship wins (1981 and 1983) before three consecutive championship wins with McLaren Racing (1988, 1989 and 1990). In 1990 – after 50 Grand Prix wins – Gordon moved away from Formula One to concentrate on establishing a new company for the group, McLaren Cars Limited.</w:t>
      </w:r>
    </w:p>
    <w:p w14:paraId="7B2F3DFE" w14:textId="77777777" w:rsidR="000A5FBF" w:rsidRDefault="000A5FBF">
      <w:pPr>
        <w:spacing w:after="0" w:line="276" w:lineRule="auto"/>
        <w:rPr>
          <w:rFonts w:ascii="Arial" w:eastAsia="Arial" w:hAnsi="Arial" w:cs="Arial"/>
          <w:sz w:val="20"/>
          <w:szCs w:val="20"/>
        </w:rPr>
      </w:pPr>
    </w:p>
    <w:p w14:paraId="5E6A3BA6" w14:textId="77777777" w:rsidR="000A5FBF" w:rsidRDefault="007C4FA6">
      <w:pPr>
        <w:spacing w:after="0" w:line="276" w:lineRule="auto"/>
        <w:rPr>
          <w:rFonts w:ascii="Arial" w:eastAsia="Arial" w:hAnsi="Arial" w:cs="Arial"/>
          <w:sz w:val="20"/>
          <w:szCs w:val="20"/>
        </w:rPr>
      </w:pPr>
      <w:r>
        <w:rPr>
          <w:rFonts w:ascii="Arial" w:eastAsia="Arial" w:hAnsi="Arial" w:cs="Arial"/>
          <w:sz w:val="20"/>
          <w:szCs w:val="20"/>
        </w:rPr>
        <w:t>His first project there, the F1 road car, is still regarded as one of the world’s best-engineered cars. A racing version won two world sports car championships and the Le Mans 24-hour race in 1995. McLaren Cars then completed several other successful projects culminating in the Mercedes-Benz SLR McLaren.</w:t>
      </w:r>
    </w:p>
    <w:p w14:paraId="2C7F2B3E" w14:textId="77777777" w:rsidR="000A5FBF" w:rsidRDefault="000A5FBF">
      <w:pPr>
        <w:spacing w:after="0" w:line="276" w:lineRule="auto"/>
        <w:rPr>
          <w:rFonts w:ascii="Arial" w:eastAsia="Arial" w:hAnsi="Arial" w:cs="Arial"/>
          <w:sz w:val="20"/>
          <w:szCs w:val="20"/>
        </w:rPr>
      </w:pPr>
    </w:p>
    <w:p w14:paraId="25AABE7E" w14:textId="77777777" w:rsidR="000A5FBF" w:rsidRDefault="007C4FA6">
      <w:pPr>
        <w:spacing w:after="0" w:line="276" w:lineRule="auto"/>
        <w:rPr>
          <w:rFonts w:ascii="Arial" w:eastAsia="Arial" w:hAnsi="Arial" w:cs="Arial"/>
          <w:sz w:val="20"/>
          <w:szCs w:val="20"/>
        </w:rPr>
      </w:pPr>
      <w:r>
        <w:rPr>
          <w:rFonts w:ascii="Arial" w:eastAsia="Arial" w:hAnsi="Arial" w:cs="Arial"/>
          <w:sz w:val="20"/>
          <w:szCs w:val="20"/>
        </w:rPr>
        <w:t>Gordon left McLaren in 2005 to set up a Gordon Murray Design Ltd (in 2007), of which he is Chairman. The innovative British company is a world leader in automotive design and reverses the current industry trend for sub-contracting by having a complete in-house capability for design, prototyping, and development.</w:t>
      </w:r>
    </w:p>
    <w:p w14:paraId="225AC0DE" w14:textId="77777777" w:rsidR="000A5FBF" w:rsidRDefault="000A5FBF">
      <w:pPr>
        <w:spacing w:after="0" w:line="276" w:lineRule="auto"/>
        <w:rPr>
          <w:rFonts w:ascii="Arial" w:eastAsia="Arial" w:hAnsi="Arial" w:cs="Arial"/>
          <w:sz w:val="20"/>
          <w:szCs w:val="20"/>
        </w:rPr>
      </w:pPr>
    </w:p>
    <w:p w14:paraId="0EA5B701" w14:textId="77777777" w:rsidR="000A5FBF" w:rsidRDefault="007C4FA6">
      <w:pPr>
        <w:spacing w:after="0" w:line="276" w:lineRule="auto"/>
        <w:rPr>
          <w:rFonts w:ascii="Arial" w:eastAsia="Arial" w:hAnsi="Arial" w:cs="Arial"/>
          <w:sz w:val="20"/>
          <w:szCs w:val="20"/>
        </w:rPr>
      </w:pPr>
      <w:r>
        <w:rPr>
          <w:rFonts w:ascii="Arial" w:eastAsia="Arial" w:hAnsi="Arial" w:cs="Arial"/>
          <w:sz w:val="20"/>
          <w:szCs w:val="20"/>
        </w:rPr>
        <w:t>In 2017, Gordon Murray Design celebrated the company’s 10-year anniversary along with that of the iStream® manufacturing process at a special event, named ‘One Formula’. Gordon also marked the 25th production anniversary of the McLaren F1 road car, and his 50th year of design and engineering.</w:t>
      </w:r>
    </w:p>
    <w:p w14:paraId="066A573E" w14:textId="77777777" w:rsidR="000A5FBF" w:rsidRDefault="000A5FBF">
      <w:pPr>
        <w:spacing w:after="0" w:line="276" w:lineRule="auto"/>
        <w:rPr>
          <w:rFonts w:ascii="Arial" w:eastAsia="Arial" w:hAnsi="Arial" w:cs="Arial"/>
          <w:sz w:val="20"/>
          <w:szCs w:val="20"/>
        </w:rPr>
      </w:pPr>
    </w:p>
    <w:p w14:paraId="38A189A4" w14:textId="77777777" w:rsidR="000A5FBF" w:rsidRDefault="007C4FA6">
      <w:pPr>
        <w:spacing w:after="0" w:line="276" w:lineRule="auto"/>
        <w:rPr>
          <w:rFonts w:ascii="Arial" w:eastAsia="Arial" w:hAnsi="Arial" w:cs="Arial"/>
          <w:sz w:val="20"/>
          <w:szCs w:val="20"/>
        </w:rPr>
      </w:pPr>
      <w:r>
        <w:rPr>
          <w:rFonts w:ascii="Arial" w:eastAsia="Arial" w:hAnsi="Arial" w:cs="Arial"/>
          <w:sz w:val="20"/>
          <w:szCs w:val="20"/>
        </w:rPr>
        <w:t>In May 2019, Professor Murray was made a Commander of the British Empire (CBE) by the Duke of Cambridge, Prince William, in recognition of his contributions to the motorsport and automotive sectors over the past 50 years.</w:t>
      </w:r>
    </w:p>
    <w:p w14:paraId="282A212F" w14:textId="77777777" w:rsidR="000A5FBF" w:rsidRDefault="000A5FBF">
      <w:pPr>
        <w:spacing w:after="0" w:line="276" w:lineRule="auto"/>
        <w:rPr>
          <w:rFonts w:ascii="Arial" w:eastAsia="Arial" w:hAnsi="Arial" w:cs="Arial"/>
          <w:sz w:val="20"/>
          <w:szCs w:val="20"/>
        </w:rPr>
      </w:pPr>
    </w:p>
    <w:p w14:paraId="7347E249" w14:textId="77777777" w:rsidR="000A5FBF" w:rsidRPr="00206D75" w:rsidRDefault="007C4FA6">
      <w:pPr>
        <w:spacing w:after="0" w:line="276" w:lineRule="auto"/>
        <w:rPr>
          <w:rFonts w:ascii="Arial" w:eastAsia="Arial" w:hAnsi="Arial" w:cs="Arial"/>
          <w:b/>
          <w:bCs/>
          <w:sz w:val="20"/>
          <w:szCs w:val="20"/>
        </w:rPr>
      </w:pPr>
      <w:r w:rsidRPr="00206D75">
        <w:rPr>
          <w:rFonts w:ascii="Arial" w:eastAsia="Arial" w:hAnsi="Arial" w:cs="Arial"/>
          <w:b/>
          <w:bCs/>
          <w:sz w:val="20"/>
          <w:szCs w:val="20"/>
        </w:rPr>
        <w:t>Social media</w:t>
      </w:r>
    </w:p>
    <w:p w14:paraId="27C0FF09" w14:textId="77777777" w:rsidR="000A5FBF" w:rsidRDefault="000A5FBF">
      <w:pPr>
        <w:spacing w:after="0" w:line="276" w:lineRule="auto"/>
        <w:rPr>
          <w:rFonts w:ascii="Arial" w:eastAsia="Arial" w:hAnsi="Arial" w:cs="Arial"/>
          <w:sz w:val="20"/>
          <w:szCs w:val="20"/>
        </w:rPr>
      </w:pPr>
    </w:p>
    <w:bookmarkStart w:id="0" w:name="_Hlk98161706"/>
    <w:p w14:paraId="7B71E60D" w14:textId="59DAA975" w:rsidR="000A5FBF" w:rsidRPr="00E876C8" w:rsidRDefault="00E876C8">
      <w:pPr>
        <w:spacing w:after="0" w:line="276" w:lineRule="auto"/>
        <w:rPr>
          <w:rFonts w:ascii="Arial" w:eastAsia="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"https://www.instagram.com/gordonmurrayautomotive/?hl=en" </w:instrText>
      </w:r>
      <w:r>
        <w:rPr>
          <w:rFonts w:ascii="Arial" w:hAnsi="Arial" w:cs="Arial"/>
          <w:sz w:val="20"/>
          <w:szCs w:val="20"/>
        </w:rPr>
        <w:fldChar w:fldCharType="separate"/>
      </w:r>
      <w:r w:rsidRPr="00E876C8">
        <w:rPr>
          <w:rStyle w:val="Hyperlink"/>
          <w:rFonts w:ascii="Arial" w:hAnsi="Arial" w:cs="Arial"/>
          <w:sz w:val="20"/>
          <w:szCs w:val="20"/>
        </w:rPr>
        <w:t>Instagram: gordonmurrayautomotive</w:t>
      </w:r>
      <w:r>
        <w:rPr>
          <w:rFonts w:ascii="Arial" w:hAnsi="Arial" w:cs="Arial"/>
          <w:sz w:val="20"/>
          <w:szCs w:val="20"/>
        </w:rPr>
        <w:fldChar w:fldCharType="end"/>
      </w:r>
      <w:r>
        <w:rPr>
          <w:rFonts w:ascii="Arial" w:hAnsi="Arial" w:cs="Arial"/>
          <w:sz w:val="20"/>
          <w:szCs w:val="20"/>
        </w:rPr>
        <w:t xml:space="preserve"> </w:t>
      </w:r>
      <w:r w:rsidRPr="00E876C8">
        <w:rPr>
          <w:rStyle w:val="normaltextrun"/>
          <w:rFonts w:ascii="Arial" w:hAnsi="Arial" w:cs="Arial"/>
          <w:color w:val="000000"/>
          <w:sz w:val="20"/>
          <w:szCs w:val="20"/>
          <w:shd w:val="clear" w:color="auto" w:fill="FFFFFF"/>
        </w:rPr>
        <w:t xml:space="preserve">| </w:t>
      </w:r>
      <w:hyperlink r:id="rId8" w:tgtFrame="_blank" w:history="1">
        <w:r w:rsidRPr="00E876C8">
          <w:rPr>
            <w:rStyle w:val="normaltextrun"/>
            <w:rFonts w:ascii="Arial" w:hAnsi="Arial" w:cs="Arial"/>
            <w:color w:val="0563C1"/>
            <w:sz w:val="20"/>
            <w:szCs w:val="20"/>
            <w:u w:val="single"/>
            <w:shd w:val="clear" w:color="auto" w:fill="FFFFFF"/>
          </w:rPr>
          <w:t>Facebook: @gordonmurrayautomotive </w:t>
        </w:r>
      </w:hyperlink>
      <w:r w:rsidRPr="00E876C8">
        <w:rPr>
          <w:rStyle w:val="normaltextrun"/>
          <w:rFonts w:ascii="Arial" w:hAnsi="Arial" w:cs="Arial"/>
          <w:color w:val="000000"/>
          <w:sz w:val="20"/>
          <w:szCs w:val="20"/>
          <w:shd w:val="clear" w:color="auto" w:fill="FFFFFF"/>
        </w:rPr>
        <w:t xml:space="preserve"> |  </w:t>
      </w:r>
      <w:hyperlink r:id="rId9" w:tgtFrame="_blank" w:history="1">
        <w:r w:rsidRPr="00E876C8">
          <w:rPr>
            <w:rStyle w:val="normaltextrun"/>
            <w:rFonts w:ascii="Arial" w:hAnsi="Arial" w:cs="Arial"/>
            <w:color w:val="0563C1"/>
            <w:sz w:val="20"/>
            <w:szCs w:val="20"/>
            <w:u w:val="single"/>
            <w:shd w:val="clear" w:color="auto" w:fill="FFFFFF"/>
          </w:rPr>
          <w:t>Twitter: @PlanetGMA</w:t>
        </w:r>
      </w:hyperlink>
      <w:r w:rsidRPr="00E876C8">
        <w:rPr>
          <w:rStyle w:val="normaltextrun"/>
          <w:rFonts w:ascii="Arial" w:hAnsi="Arial" w:cs="Arial"/>
          <w:color w:val="000000"/>
          <w:sz w:val="20"/>
          <w:szCs w:val="20"/>
          <w:shd w:val="clear" w:color="auto" w:fill="FFFFFF"/>
        </w:rPr>
        <w:t xml:space="preserve">  |  </w:t>
      </w:r>
      <w:hyperlink r:id="rId10" w:tgtFrame="_blank" w:history="1">
        <w:r w:rsidRPr="00E876C8">
          <w:rPr>
            <w:rStyle w:val="normaltextrun"/>
            <w:rFonts w:ascii="Arial" w:hAnsi="Arial" w:cs="Arial"/>
            <w:color w:val="0563C1"/>
            <w:sz w:val="20"/>
            <w:szCs w:val="20"/>
            <w:u w:val="single"/>
            <w:shd w:val="clear" w:color="auto" w:fill="FFFFFF"/>
          </w:rPr>
          <w:t>Youtube: Gordon Murray Automotive</w:t>
        </w:r>
      </w:hyperlink>
      <w:r w:rsidRPr="00E876C8">
        <w:rPr>
          <w:rStyle w:val="eop"/>
          <w:rFonts w:ascii="Arial" w:hAnsi="Arial" w:cs="Arial"/>
          <w:color w:val="000000"/>
          <w:sz w:val="20"/>
          <w:szCs w:val="20"/>
          <w:shd w:val="clear" w:color="auto" w:fill="FFFFFF"/>
        </w:rPr>
        <w:t> </w:t>
      </w:r>
    </w:p>
    <w:bookmarkEnd w:id="0"/>
    <w:p w14:paraId="711BBCD3" w14:textId="77777777" w:rsidR="006B1E0C" w:rsidRDefault="006B1E0C">
      <w:pPr>
        <w:spacing w:after="0" w:line="276" w:lineRule="auto"/>
        <w:rPr>
          <w:rFonts w:ascii="Arial" w:eastAsia="Arial" w:hAnsi="Arial" w:cs="Arial"/>
          <w:sz w:val="20"/>
          <w:szCs w:val="20"/>
        </w:rPr>
      </w:pPr>
    </w:p>
    <w:p w14:paraId="2669A54F" w14:textId="77777777" w:rsidR="006B1E0C" w:rsidRDefault="006B1E0C">
      <w:pPr>
        <w:spacing w:after="0" w:line="276" w:lineRule="auto"/>
        <w:rPr>
          <w:rFonts w:ascii="Arial" w:eastAsia="Arial" w:hAnsi="Arial" w:cs="Arial"/>
          <w:sz w:val="20"/>
          <w:szCs w:val="20"/>
        </w:rPr>
      </w:pPr>
    </w:p>
    <w:p w14:paraId="5B938379" w14:textId="5027EADB" w:rsidR="000A5FBF" w:rsidRDefault="007C4FA6">
      <w:pPr>
        <w:spacing w:after="0" w:line="276" w:lineRule="auto"/>
        <w:rPr>
          <w:rFonts w:ascii="Arial" w:eastAsia="Arial" w:hAnsi="Arial" w:cs="Arial"/>
          <w:sz w:val="20"/>
          <w:szCs w:val="20"/>
        </w:rPr>
      </w:pPr>
      <w:r>
        <w:rPr>
          <w:rFonts w:ascii="Arial" w:eastAsia="Arial" w:hAnsi="Arial" w:cs="Arial"/>
          <w:sz w:val="20"/>
          <w:szCs w:val="20"/>
        </w:rPr>
        <w:t>***</w:t>
      </w:r>
    </w:p>
    <w:p w14:paraId="45279173" w14:textId="77777777" w:rsidR="000A5FBF" w:rsidRDefault="000A5FBF">
      <w:pPr>
        <w:spacing w:after="0" w:line="276" w:lineRule="auto"/>
        <w:rPr>
          <w:rFonts w:ascii="Arial" w:eastAsia="Arial" w:hAnsi="Arial" w:cs="Arial"/>
          <w:sz w:val="20"/>
          <w:szCs w:val="20"/>
        </w:rPr>
      </w:pPr>
    </w:p>
    <w:p w14:paraId="1A03B01D" w14:textId="77777777" w:rsidR="000A5FBF" w:rsidRPr="00206D75" w:rsidRDefault="007C4FA6">
      <w:pPr>
        <w:spacing w:after="0" w:line="276" w:lineRule="auto"/>
        <w:rPr>
          <w:rFonts w:ascii="Arial" w:eastAsia="Arial" w:hAnsi="Arial" w:cs="Arial"/>
          <w:b/>
          <w:bCs/>
          <w:sz w:val="20"/>
          <w:szCs w:val="20"/>
        </w:rPr>
      </w:pPr>
      <w:r w:rsidRPr="00206D75">
        <w:rPr>
          <w:rFonts w:ascii="Arial" w:eastAsia="Arial" w:hAnsi="Arial" w:cs="Arial"/>
          <w:b/>
          <w:bCs/>
          <w:sz w:val="20"/>
          <w:szCs w:val="20"/>
        </w:rPr>
        <w:t>The 79th Members’ Meeting will take place from Saturday 9 – Sunday 10 April.</w:t>
      </w:r>
    </w:p>
    <w:p w14:paraId="1A87F904" w14:textId="77777777" w:rsidR="000A5FBF" w:rsidRDefault="000A5FBF">
      <w:pPr>
        <w:spacing w:after="0" w:line="276" w:lineRule="auto"/>
        <w:rPr>
          <w:rFonts w:ascii="Arial" w:eastAsia="Arial" w:hAnsi="Arial" w:cs="Arial"/>
          <w:sz w:val="20"/>
          <w:szCs w:val="20"/>
        </w:rPr>
      </w:pPr>
    </w:p>
    <w:p w14:paraId="6D68D5EF" w14:textId="1DFAE2A5" w:rsidR="000A5FBF" w:rsidRDefault="0078710C">
      <w:pPr>
        <w:spacing w:after="0" w:line="276" w:lineRule="auto"/>
        <w:rPr>
          <w:rFonts w:ascii="Arial" w:eastAsia="Arial" w:hAnsi="Arial" w:cs="Arial"/>
          <w:sz w:val="20"/>
          <w:szCs w:val="20"/>
        </w:rPr>
      </w:pPr>
      <w:r>
        <w:rPr>
          <w:rFonts w:ascii="Arial" w:eastAsia="Arial" w:hAnsi="Arial" w:cs="Arial"/>
          <w:b/>
          <w:bCs/>
          <w:sz w:val="20"/>
          <w:szCs w:val="20"/>
        </w:rPr>
        <w:t>Tickets</w:t>
      </w:r>
      <w:r>
        <w:rPr>
          <w:rFonts w:ascii="Arial" w:eastAsia="Arial" w:hAnsi="Arial" w:cs="Arial"/>
          <w:sz w:val="20"/>
          <w:szCs w:val="20"/>
        </w:rPr>
        <w:br/>
      </w:r>
      <w:r w:rsidR="007C4FA6">
        <w:rPr>
          <w:rFonts w:ascii="Arial" w:eastAsia="Arial" w:hAnsi="Arial" w:cs="Arial"/>
          <w:sz w:val="20"/>
          <w:szCs w:val="20"/>
        </w:rPr>
        <w:t>A limited number of tickets for the 79</w:t>
      </w:r>
      <w:r w:rsidR="007C4FA6" w:rsidRPr="00206D75">
        <w:rPr>
          <w:rFonts w:ascii="Arial" w:eastAsia="Arial" w:hAnsi="Arial" w:cs="Arial"/>
          <w:sz w:val="20"/>
          <w:szCs w:val="20"/>
          <w:vertAlign w:val="superscript"/>
        </w:rPr>
        <w:t>th</w:t>
      </w:r>
      <w:r w:rsidR="007C4FA6">
        <w:rPr>
          <w:rFonts w:ascii="Arial" w:eastAsia="Arial" w:hAnsi="Arial" w:cs="Arial"/>
          <w:sz w:val="20"/>
          <w:szCs w:val="20"/>
        </w:rPr>
        <w:t xml:space="preserve"> Members’ Meeting are available to the GRRC community</w:t>
      </w:r>
      <w:r>
        <w:rPr>
          <w:rFonts w:ascii="Arial" w:eastAsia="Arial" w:hAnsi="Arial" w:cs="Arial"/>
          <w:sz w:val="20"/>
          <w:szCs w:val="20"/>
        </w:rPr>
        <w:t xml:space="preserve"> and can be purchased via </w:t>
      </w:r>
      <w:hyperlink r:id="rId11" w:history="1">
        <w:r w:rsidRPr="0078710C">
          <w:rPr>
            <w:rStyle w:val="Hyperlink"/>
            <w:rFonts w:ascii="Arial" w:eastAsia="Arial" w:hAnsi="Arial" w:cs="Arial"/>
            <w:sz w:val="20"/>
            <w:szCs w:val="20"/>
          </w:rPr>
          <w:t>goodwood.com</w:t>
        </w:r>
      </w:hyperlink>
      <w:r>
        <w:rPr>
          <w:rFonts w:ascii="Arial" w:eastAsia="Arial" w:hAnsi="Arial" w:cs="Arial"/>
          <w:sz w:val="20"/>
          <w:szCs w:val="20"/>
        </w:rPr>
        <w:t xml:space="preserve"> or by calling the Ticket Office on 01243 755055</w:t>
      </w:r>
      <w:r w:rsidR="007C4FA6">
        <w:rPr>
          <w:rFonts w:ascii="Arial" w:eastAsia="Arial" w:hAnsi="Arial" w:cs="Arial"/>
          <w:sz w:val="20"/>
          <w:szCs w:val="20"/>
        </w:rPr>
        <w:t xml:space="preserve">. </w:t>
      </w:r>
      <w:hyperlink r:id="rId12" w:history="1">
        <w:r w:rsidR="007C4FA6" w:rsidRPr="00C5480F">
          <w:rPr>
            <w:rStyle w:val="Hyperlink"/>
            <w:rFonts w:ascii="Arial" w:eastAsia="Arial" w:hAnsi="Arial" w:cs="Arial"/>
            <w:sz w:val="20"/>
            <w:szCs w:val="20"/>
          </w:rPr>
          <w:t>Join the Fellowship</w:t>
        </w:r>
      </w:hyperlink>
      <w:r w:rsidR="007C4FA6">
        <w:rPr>
          <w:rFonts w:ascii="Arial" w:eastAsia="Arial" w:hAnsi="Arial" w:cs="Arial"/>
          <w:sz w:val="20"/>
          <w:szCs w:val="20"/>
        </w:rPr>
        <w:t xml:space="preserve"> to secure tickets or watch the exclusive live stream over the weekend.</w:t>
      </w:r>
    </w:p>
    <w:p w14:paraId="69E4169A" w14:textId="77777777" w:rsidR="000A5FBF" w:rsidRDefault="000A5FBF">
      <w:pPr>
        <w:spacing w:after="0" w:line="276" w:lineRule="auto"/>
        <w:rPr>
          <w:rFonts w:ascii="Arial" w:eastAsia="Arial" w:hAnsi="Arial" w:cs="Arial"/>
          <w:sz w:val="20"/>
          <w:szCs w:val="20"/>
        </w:rPr>
      </w:pPr>
    </w:p>
    <w:p w14:paraId="6E43F79F" w14:textId="77777777" w:rsidR="000A5FBF" w:rsidRDefault="007C4FA6">
      <w:pPr>
        <w:spacing w:after="0" w:line="276" w:lineRule="auto"/>
        <w:rPr>
          <w:rFonts w:ascii="Arial" w:eastAsia="Arial" w:hAnsi="Arial" w:cs="Arial"/>
          <w:b/>
          <w:sz w:val="20"/>
          <w:szCs w:val="20"/>
        </w:rPr>
      </w:pPr>
      <w:r>
        <w:rPr>
          <w:rFonts w:ascii="Arial" w:eastAsia="Arial" w:hAnsi="Arial" w:cs="Arial"/>
          <w:b/>
          <w:sz w:val="20"/>
          <w:szCs w:val="20"/>
        </w:rPr>
        <w:t>Contact</w:t>
      </w:r>
    </w:p>
    <w:p w14:paraId="407F7B42" w14:textId="5900D990" w:rsidR="000A5FBF" w:rsidRDefault="007C4FA6">
      <w:pPr>
        <w:spacing w:after="0" w:line="276" w:lineRule="auto"/>
        <w:rPr>
          <w:rFonts w:ascii="Arial" w:eastAsia="Arial" w:hAnsi="Arial" w:cs="Arial"/>
          <w:sz w:val="20"/>
          <w:szCs w:val="20"/>
        </w:rPr>
      </w:pPr>
      <w:r>
        <w:rPr>
          <w:rFonts w:ascii="Arial" w:eastAsia="Arial" w:hAnsi="Arial" w:cs="Arial"/>
          <w:sz w:val="20"/>
          <w:szCs w:val="20"/>
        </w:rPr>
        <w:t xml:space="preserve">For more information about the Members’ Meeting and Goodwood’s motorsport events, please contact Katharine Morgan, Motorsport &amp; Automotive Press Officer: </w:t>
      </w:r>
      <w:hyperlink r:id="rId13" w:history="1">
        <w:r w:rsidRPr="00C5480F">
          <w:rPr>
            <w:rStyle w:val="Hyperlink"/>
            <w:rFonts w:ascii="Arial" w:eastAsia="Arial" w:hAnsi="Arial" w:cs="Arial"/>
            <w:sz w:val="20"/>
            <w:szCs w:val="20"/>
          </w:rPr>
          <w:t>Katharine.Morgan@goodwood.com</w:t>
        </w:r>
      </w:hyperlink>
    </w:p>
    <w:p w14:paraId="75A86D69" w14:textId="77777777" w:rsidR="000A5FBF" w:rsidRDefault="000A5FBF">
      <w:pPr>
        <w:spacing w:after="0" w:line="276" w:lineRule="auto"/>
        <w:rPr>
          <w:rFonts w:ascii="Arial" w:eastAsia="Arial" w:hAnsi="Arial" w:cs="Arial"/>
          <w:sz w:val="20"/>
          <w:szCs w:val="20"/>
        </w:rPr>
      </w:pPr>
    </w:p>
    <w:p w14:paraId="597A5E90" w14:textId="71CF9A0F" w:rsidR="000A5FBF" w:rsidRDefault="007C4FA6">
      <w:pPr>
        <w:spacing w:after="0" w:line="276" w:lineRule="auto"/>
        <w:rPr>
          <w:rFonts w:ascii="Arial" w:eastAsia="Arial" w:hAnsi="Arial" w:cs="Arial"/>
          <w:sz w:val="20"/>
          <w:szCs w:val="20"/>
        </w:rPr>
      </w:pPr>
      <w:r>
        <w:rPr>
          <w:rFonts w:ascii="Arial" w:eastAsia="Arial" w:hAnsi="Arial" w:cs="Arial"/>
          <w:sz w:val="20"/>
          <w:szCs w:val="20"/>
        </w:rPr>
        <w:t xml:space="preserve">For all other press enquiries please contact: </w:t>
      </w:r>
      <w:hyperlink r:id="rId14" w:history="1">
        <w:r w:rsidRPr="00C5480F">
          <w:rPr>
            <w:rStyle w:val="Hyperlink"/>
            <w:rFonts w:ascii="Arial" w:eastAsia="Arial" w:hAnsi="Arial" w:cs="Arial"/>
            <w:sz w:val="20"/>
            <w:szCs w:val="20"/>
          </w:rPr>
          <w:t>media@goodwood.com</w:t>
        </w:r>
      </w:hyperlink>
    </w:p>
    <w:p w14:paraId="468A993F" w14:textId="77777777" w:rsidR="000A5FBF" w:rsidRDefault="000A5FBF">
      <w:pPr>
        <w:spacing w:after="0" w:line="276" w:lineRule="auto"/>
        <w:rPr>
          <w:rFonts w:ascii="Arial" w:eastAsia="Arial" w:hAnsi="Arial" w:cs="Arial"/>
          <w:sz w:val="20"/>
          <w:szCs w:val="20"/>
        </w:rPr>
      </w:pPr>
    </w:p>
    <w:p w14:paraId="4E25E50C" w14:textId="1CF0EC51" w:rsidR="000A5FBF" w:rsidRDefault="007C4FA6">
      <w:pPr>
        <w:spacing w:after="0" w:line="276" w:lineRule="auto"/>
        <w:rPr>
          <w:rFonts w:ascii="Arial" w:eastAsia="Arial" w:hAnsi="Arial" w:cs="Arial"/>
          <w:sz w:val="20"/>
          <w:szCs w:val="20"/>
        </w:rPr>
      </w:pPr>
      <w:r>
        <w:rPr>
          <w:rFonts w:ascii="Arial" w:eastAsia="Arial" w:hAnsi="Arial" w:cs="Arial"/>
          <w:sz w:val="20"/>
          <w:szCs w:val="20"/>
        </w:rPr>
        <w:t xml:space="preserve">Imagery and news from Goodwood are available from our </w:t>
      </w:r>
      <w:hyperlink r:id="rId15" w:history="1">
        <w:r w:rsidRPr="00C5480F">
          <w:rPr>
            <w:rStyle w:val="Hyperlink"/>
            <w:rFonts w:ascii="Arial" w:eastAsia="Arial" w:hAnsi="Arial" w:cs="Arial"/>
            <w:sz w:val="20"/>
            <w:szCs w:val="20"/>
          </w:rPr>
          <w:t>Press &amp; Media site</w:t>
        </w:r>
      </w:hyperlink>
      <w:r>
        <w:rPr>
          <w:rFonts w:ascii="Arial" w:eastAsia="Arial" w:hAnsi="Arial" w:cs="Arial"/>
          <w:sz w:val="20"/>
          <w:szCs w:val="20"/>
        </w:rPr>
        <w:t>.</w:t>
      </w:r>
    </w:p>
    <w:p w14:paraId="1ED0CB10" w14:textId="77777777" w:rsidR="000A5FBF" w:rsidRDefault="000A5FBF">
      <w:pPr>
        <w:spacing w:after="0" w:line="276" w:lineRule="auto"/>
        <w:rPr>
          <w:rFonts w:ascii="Arial" w:eastAsia="Arial" w:hAnsi="Arial" w:cs="Arial"/>
          <w:sz w:val="20"/>
          <w:szCs w:val="20"/>
        </w:rPr>
      </w:pPr>
    </w:p>
    <w:p w14:paraId="78EEC591" w14:textId="22B97895" w:rsidR="00C5480F" w:rsidRDefault="007C4FA6">
      <w:pPr>
        <w:spacing w:after="0" w:line="276" w:lineRule="auto"/>
        <w:rPr>
          <w:rFonts w:ascii="Arial" w:eastAsia="Arial" w:hAnsi="Arial" w:cs="Arial"/>
          <w:sz w:val="20"/>
          <w:szCs w:val="20"/>
        </w:rPr>
      </w:pPr>
      <w:r>
        <w:rPr>
          <w:rFonts w:ascii="Arial" w:eastAsia="Arial" w:hAnsi="Arial" w:cs="Arial"/>
          <w:sz w:val="20"/>
          <w:szCs w:val="20"/>
        </w:rPr>
        <w:t>Stay up to date with all future announcements and on-event action across our social channels:</w:t>
      </w:r>
    </w:p>
    <w:p w14:paraId="4B0AE626" w14:textId="223CE20D" w:rsidR="000A5FBF" w:rsidRDefault="00F91F4E">
      <w:pPr>
        <w:spacing w:after="0" w:line="276" w:lineRule="auto"/>
        <w:rPr>
          <w:rFonts w:ascii="Arial" w:eastAsia="Arial" w:hAnsi="Arial" w:cs="Arial"/>
          <w:sz w:val="20"/>
          <w:szCs w:val="20"/>
        </w:rPr>
      </w:pPr>
      <w:hyperlink r:id="rId16" w:history="1">
        <w:r w:rsidR="007C4FA6" w:rsidRPr="00C5480F">
          <w:rPr>
            <w:rStyle w:val="Hyperlink"/>
            <w:rFonts w:ascii="Arial" w:eastAsia="Arial" w:hAnsi="Arial" w:cs="Arial"/>
            <w:sz w:val="20"/>
            <w:szCs w:val="20"/>
          </w:rPr>
          <w:t>Twitter</w:t>
        </w:r>
      </w:hyperlink>
      <w:r w:rsidR="007C4FA6">
        <w:rPr>
          <w:rFonts w:ascii="Arial" w:eastAsia="Arial" w:hAnsi="Arial" w:cs="Arial"/>
          <w:sz w:val="20"/>
          <w:szCs w:val="20"/>
        </w:rPr>
        <w:t xml:space="preserve"> | </w:t>
      </w:r>
      <w:hyperlink r:id="rId17" w:history="1">
        <w:r w:rsidR="007C4FA6" w:rsidRPr="00C5480F">
          <w:rPr>
            <w:rStyle w:val="Hyperlink"/>
            <w:rFonts w:ascii="Arial" w:eastAsia="Arial" w:hAnsi="Arial" w:cs="Arial"/>
            <w:sz w:val="20"/>
            <w:szCs w:val="20"/>
          </w:rPr>
          <w:t>Facebook</w:t>
        </w:r>
      </w:hyperlink>
      <w:r w:rsidR="007C4FA6">
        <w:rPr>
          <w:rFonts w:ascii="Arial" w:eastAsia="Arial" w:hAnsi="Arial" w:cs="Arial"/>
          <w:sz w:val="20"/>
          <w:szCs w:val="20"/>
        </w:rPr>
        <w:t xml:space="preserve"> | </w:t>
      </w:r>
      <w:hyperlink r:id="rId18" w:history="1">
        <w:r w:rsidR="007C4FA6" w:rsidRPr="00C5480F">
          <w:rPr>
            <w:rStyle w:val="Hyperlink"/>
            <w:rFonts w:ascii="Arial" w:eastAsia="Arial" w:hAnsi="Arial" w:cs="Arial"/>
            <w:sz w:val="20"/>
            <w:szCs w:val="20"/>
          </w:rPr>
          <w:t>Instagram</w:t>
        </w:r>
      </w:hyperlink>
      <w:r w:rsidR="007C4FA6">
        <w:rPr>
          <w:rFonts w:ascii="Arial" w:eastAsia="Arial" w:hAnsi="Arial" w:cs="Arial"/>
          <w:sz w:val="20"/>
          <w:szCs w:val="20"/>
        </w:rPr>
        <w:t xml:space="preserve"> | </w:t>
      </w:r>
      <w:hyperlink r:id="rId19" w:history="1">
        <w:r w:rsidR="007C4FA6" w:rsidRPr="00C5480F">
          <w:rPr>
            <w:rStyle w:val="Hyperlink"/>
            <w:rFonts w:ascii="Arial" w:eastAsia="Arial" w:hAnsi="Arial" w:cs="Arial"/>
            <w:sz w:val="20"/>
            <w:szCs w:val="20"/>
          </w:rPr>
          <w:t>YouTube</w:t>
        </w:r>
      </w:hyperlink>
    </w:p>
    <w:p w14:paraId="7C2C28A0" w14:textId="77777777" w:rsidR="000A5FBF" w:rsidRDefault="000A5FBF">
      <w:pPr>
        <w:spacing w:after="0" w:line="276" w:lineRule="auto"/>
        <w:rPr>
          <w:rFonts w:ascii="Arial" w:eastAsia="Arial" w:hAnsi="Arial" w:cs="Arial"/>
          <w:sz w:val="20"/>
          <w:szCs w:val="20"/>
        </w:rPr>
      </w:pPr>
    </w:p>
    <w:p w14:paraId="451F86C0" w14:textId="77777777" w:rsidR="000A5FBF" w:rsidRDefault="007C4FA6">
      <w:pPr>
        <w:spacing w:after="0" w:line="276" w:lineRule="auto"/>
        <w:rPr>
          <w:rFonts w:ascii="Arial" w:eastAsia="Arial" w:hAnsi="Arial" w:cs="Arial"/>
          <w:sz w:val="20"/>
          <w:szCs w:val="20"/>
        </w:rPr>
      </w:pPr>
      <w:r>
        <w:rPr>
          <w:rFonts w:ascii="Arial" w:eastAsia="Arial" w:hAnsi="Arial" w:cs="Arial"/>
          <w:sz w:val="20"/>
          <w:szCs w:val="20"/>
        </w:rPr>
        <w:t>***</w:t>
      </w:r>
    </w:p>
    <w:p w14:paraId="65813AB5" w14:textId="77777777" w:rsidR="000A5FBF" w:rsidRDefault="000A5FBF">
      <w:pPr>
        <w:spacing w:after="0" w:line="276" w:lineRule="auto"/>
        <w:rPr>
          <w:rFonts w:ascii="Arial" w:eastAsia="Arial" w:hAnsi="Arial" w:cs="Arial"/>
          <w:sz w:val="20"/>
          <w:szCs w:val="20"/>
        </w:rPr>
      </w:pPr>
    </w:p>
    <w:p w14:paraId="29B60C1E" w14:textId="77777777" w:rsidR="000A5FBF" w:rsidRDefault="007C4FA6">
      <w:pPr>
        <w:spacing w:after="0" w:line="276" w:lineRule="auto"/>
        <w:rPr>
          <w:rFonts w:ascii="Arial" w:eastAsia="Arial" w:hAnsi="Arial" w:cs="Arial"/>
          <w:b/>
          <w:sz w:val="20"/>
          <w:szCs w:val="20"/>
        </w:rPr>
      </w:pPr>
      <w:r>
        <w:rPr>
          <w:rFonts w:ascii="Arial" w:eastAsia="Arial" w:hAnsi="Arial" w:cs="Arial"/>
          <w:b/>
          <w:sz w:val="20"/>
          <w:szCs w:val="20"/>
        </w:rPr>
        <w:t>About the Members’ Meeting</w:t>
      </w:r>
    </w:p>
    <w:p w14:paraId="47FBB6FC" w14:textId="4053AFA4" w:rsidR="000A5FBF" w:rsidRDefault="007C4FA6">
      <w:pPr>
        <w:spacing w:after="0" w:line="276" w:lineRule="auto"/>
        <w:rPr>
          <w:rFonts w:ascii="Arial" w:eastAsia="Arial" w:hAnsi="Arial" w:cs="Arial"/>
          <w:sz w:val="20"/>
          <w:szCs w:val="20"/>
        </w:rPr>
      </w:pPr>
      <w:r>
        <w:rPr>
          <w:rFonts w:ascii="Arial" w:eastAsia="Arial" w:hAnsi="Arial" w:cs="Arial"/>
          <w:sz w:val="20"/>
          <w:szCs w:val="20"/>
        </w:rPr>
        <w:t xml:space="preserve">The Goodwood Members’ Meeting is an epic weekend of motor racing founded by </w:t>
      </w:r>
      <w:r w:rsidR="00C5480F">
        <w:rPr>
          <w:rFonts w:ascii="Arial" w:eastAsia="Arial" w:hAnsi="Arial" w:cs="Arial"/>
          <w:sz w:val="20"/>
          <w:szCs w:val="20"/>
        </w:rPr>
        <w:t>T</w:t>
      </w:r>
      <w:r>
        <w:rPr>
          <w:rFonts w:ascii="Arial" w:eastAsia="Arial" w:hAnsi="Arial" w:cs="Arial"/>
          <w:sz w:val="20"/>
          <w:szCs w:val="20"/>
        </w:rPr>
        <w:t>he Duke of Richmond, which aims to recreate the atmosphere and camaraderie of the original BARC Members’ Meetings held at Goodwood throughout the 1950s and 1960s.</w:t>
      </w:r>
    </w:p>
    <w:p w14:paraId="1EA7C474" w14:textId="77777777" w:rsidR="000A5FBF" w:rsidRDefault="000A5FBF">
      <w:pPr>
        <w:spacing w:after="0" w:line="276" w:lineRule="auto"/>
        <w:rPr>
          <w:rFonts w:ascii="Arial" w:eastAsia="Arial" w:hAnsi="Arial" w:cs="Arial"/>
          <w:sz w:val="20"/>
          <w:szCs w:val="20"/>
        </w:rPr>
      </w:pPr>
    </w:p>
    <w:p w14:paraId="1A03D161" w14:textId="6585F34D" w:rsidR="000A5FBF" w:rsidRDefault="007C4FA6" w:rsidP="00206D75">
      <w:pPr>
        <w:spacing w:after="0" w:line="276" w:lineRule="auto"/>
        <w:rPr>
          <w:color w:val="222222"/>
          <w:highlight w:val="yellow"/>
        </w:rPr>
      </w:pPr>
      <w:r>
        <w:rPr>
          <w:rFonts w:ascii="Arial" w:eastAsia="Arial" w:hAnsi="Arial" w:cs="Arial"/>
          <w:sz w:val="20"/>
          <w:szCs w:val="20"/>
        </w:rPr>
        <w:t xml:space="preserve">As well as a full programme of racing, the Members’ Meeting features all kinds of cars from classic tin-tops and GTs, to motorcycles and open wheeled Formula 3 and F1 machines, offering visitors a friendly and intimate atmosphere with no crowds, thanks to being exclusively available to GRRC Members and Fellowship. A winning formula of spectacular cars, high-speed track demonstrations, fun-packed festivities and great entertainment; along with the very best food and drink. </w:t>
      </w:r>
      <w:hyperlink r:id="rId20" w:history="1">
        <w:r w:rsidRPr="00C5480F">
          <w:rPr>
            <w:rStyle w:val="Hyperlink"/>
            <w:rFonts w:ascii="Arial" w:eastAsia="Arial" w:hAnsi="Arial" w:cs="Arial"/>
            <w:sz w:val="20"/>
            <w:szCs w:val="20"/>
          </w:rPr>
          <w:t>Joining the GRRC Fellowship</w:t>
        </w:r>
      </w:hyperlink>
      <w:r>
        <w:rPr>
          <w:rFonts w:ascii="Arial" w:eastAsia="Arial" w:hAnsi="Arial" w:cs="Arial"/>
          <w:sz w:val="20"/>
          <w:szCs w:val="20"/>
        </w:rPr>
        <w:t xml:space="preserve"> is the only way to become a full GRRC Member.</w:t>
      </w:r>
    </w:p>
    <w:sectPr w:rsidR="000A5FBF" w:rsidSect="006B1E0C">
      <w:headerReference w:type="first" r:id="rId21"/>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46CD" w14:textId="77777777" w:rsidR="00F91F4E" w:rsidRDefault="00F91F4E">
      <w:pPr>
        <w:spacing w:after="0" w:line="240" w:lineRule="auto"/>
      </w:pPr>
      <w:r>
        <w:separator/>
      </w:r>
    </w:p>
  </w:endnote>
  <w:endnote w:type="continuationSeparator" w:id="0">
    <w:p w14:paraId="09E4FF6C" w14:textId="77777777" w:rsidR="00F91F4E" w:rsidRDefault="00F9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D217" w14:textId="77777777" w:rsidR="00F91F4E" w:rsidRDefault="00F91F4E">
      <w:pPr>
        <w:spacing w:after="0" w:line="240" w:lineRule="auto"/>
      </w:pPr>
      <w:r>
        <w:separator/>
      </w:r>
    </w:p>
  </w:footnote>
  <w:footnote w:type="continuationSeparator" w:id="0">
    <w:p w14:paraId="6DA5D928" w14:textId="77777777" w:rsidR="00F91F4E" w:rsidRDefault="00F91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9E41" w14:textId="77777777" w:rsidR="006B1E0C" w:rsidRDefault="006B1E0C" w:rsidP="006B1E0C">
    <w:pPr>
      <w:jc w:val="center"/>
    </w:pPr>
    <w:r>
      <w:rPr>
        <w:noProof/>
      </w:rPr>
      <w:drawing>
        <wp:inline distT="114300" distB="114300" distL="114300" distR="114300" wp14:anchorId="62CF295C" wp14:editId="4072911A">
          <wp:extent cx="794147" cy="1187768"/>
          <wp:effectExtent l="0" t="0" r="0" b="0"/>
          <wp:docPr id="7" name="image1.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1.png" descr="Icon&#10;&#10;Description automatically generated with low confidence"/>
                  <pic:cNvPicPr preferRelativeResize="0"/>
                </pic:nvPicPr>
                <pic:blipFill>
                  <a:blip r:embed="rId1"/>
                  <a:srcRect/>
                  <a:stretch>
                    <a:fillRect/>
                  </a:stretch>
                </pic:blipFill>
                <pic:spPr>
                  <a:xfrm>
                    <a:off x="0" y="0"/>
                    <a:ext cx="794147" cy="1187768"/>
                  </a:xfrm>
                  <a:prstGeom prst="rect">
                    <a:avLst/>
                  </a:prstGeom>
                  <a:ln/>
                </pic:spPr>
              </pic:pic>
            </a:graphicData>
          </a:graphic>
        </wp:inline>
      </w:drawing>
    </w:r>
    <w:r>
      <w:t xml:space="preserve">         </w:t>
    </w:r>
    <w:r>
      <w:rPr>
        <w:noProof/>
      </w:rPr>
      <w:drawing>
        <wp:inline distT="0" distB="0" distL="0" distR="0" wp14:anchorId="063574C1" wp14:editId="4BCCCF94">
          <wp:extent cx="2225844" cy="1181724"/>
          <wp:effectExtent l="0" t="0" r="317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63495" cy="1201714"/>
                  </a:xfrm>
                  <a:prstGeom prst="rect">
                    <a:avLst/>
                  </a:prstGeom>
                </pic:spPr>
              </pic:pic>
            </a:graphicData>
          </a:graphic>
        </wp:inline>
      </w:drawing>
    </w:r>
  </w:p>
  <w:p w14:paraId="5147483D" w14:textId="77777777" w:rsidR="006B1E0C" w:rsidRDefault="006B1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EB9"/>
    <w:multiLevelType w:val="multilevel"/>
    <w:tmpl w:val="0DC0E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BF"/>
    <w:rsid w:val="00086D43"/>
    <w:rsid w:val="000A1498"/>
    <w:rsid w:val="000A5FBF"/>
    <w:rsid w:val="00112E00"/>
    <w:rsid w:val="001140C3"/>
    <w:rsid w:val="00206D75"/>
    <w:rsid w:val="003328EB"/>
    <w:rsid w:val="005F79BC"/>
    <w:rsid w:val="00671BE0"/>
    <w:rsid w:val="006B1E0C"/>
    <w:rsid w:val="00704905"/>
    <w:rsid w:val="0078710C"/>
    <w:rsid w:val="007A5227"/>
    <w:rsid w:val="007C4FA6"/>
    <w:rsid w:val="00865C4F"/>
    <w:rsid w:val="00A82A9B"/>
    <w:rsid w:val="00AB4627"/>
    <w:rsid w:val="00B853E6"/>
    <w:rsid w:val="00C2179D"/>
    <w:rsid w:val="00C371F4"/>
    <w:rsid w:val="00C5480F"/>
    <w:rsid w:val="00DB45F4"/>
    <w:rsid w:val="00E404AC"/>
    <w:rsid w:val="00E876C8"/>
    <w:rsid w:val="00F65CCF"/>
    <w:rsid w:val="00F91F4E"/>
    <w:rsid w:val="00FA7B53"/>
    <w:rsid w:val="00FB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274D"/>
  <w15:docId w15:val="{4AA3343B-3991-42D4-8AC1-8B92A61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6180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65CCF"/>
    <w:pPr>
      <w:spacing w:after="0" w:line="240" w:lineRule="auto"/>
    </w:pPr>
  </w:style>
  <w:style w:type="character" w:styleId="CommentReference">
    <w:name w:val="annotation reference"/>
    <w:basedOn w:val="DefaultParagraphFont"/>
    <w:uiPriority w:val="99"/>
    <w:semiHidden/>
    <w:unhideWhenUsed/>
    <w:rsid w:val="00AB4627"/>
    <w:rPr>
      <w:sz w:val="16"/>
      <w:szCs w:val="16"/>
    </w:rPr>
  </w:style>
  <w:style w:type="paragraph" w:styleId="CommentText">
    <w:name w:val="annotation text"/>
    <w:basedOn w:val="Normal"/>
    <w:link w:val="CommentTextChar"/>
    <w:uiPriority w:val="99"/>
    <w:semiHidden/>
    <w:unhideWhenUsed/>
    <w:rsid w:val="00AB4627"/>
    <w:pPr>
      <w:spacing w:line="240" w:lineRule="auto"/>
    </w:pPr>
    <w:rPr>
      <w:sz w:val="20"/>
      <w:szCs w:val="20"/>
    </w:rPr>
  </w:style>
  <w:style w:type="character" w:customStyle="1" w:styleId="CommentTextChar">
    <w:name w:val="Comment Text Char"/>
    <w:basedOn w:val="DefaultParagraphFont"/>
    <w:link w:val="CommentText"/>
    <w:uiPriority w:val="99"/>
    <w:semiHidden/>
    <w:rsid w:val="00AB4627"/>
    <w:rPr>
      <w:sz w:val="20"/>
      <w:szCs w:val="20"/>
    </w:rPr>
  </w:style>
  <w:style w:type="paragraph" w:styleId="CommentSubject">
    <w:name w:val="annotation subject"/>
    <w:basedOn w:val="CommentText"/>
    <w:next w:val="CommentText"/>
    <w:link w:val="CommentSubjectChar"/>
    <w:uiPriority w:val="99"/>
    <w:semiHidden/>
    <w:unhideWhenUsed/>
    <w:rsid w:val="00AB4627"/>
    <w:rPr>
      <w:b/>
      <w:bCs/>
    </w:rPr>
  </w:style>
  <w:style w:type="character" w:customStyle="1" w:styleId="CommentSubjectChar">
    <w:name w:val="Comment Subject Char"/>
    <w:basedOn w:val="CommentTextChar"/>
    <w:link w:val="CommentSubject"/>
    <w:uiPriority w:val="99"/>
    <w:semiHidden/>
    <w:rsid w:val="00AB4627"/>
    <w:rPr>
      <w:b/>
      <w:bCs/>
      <w:sz w:val="20"/>
      <w:szCs w:val="20"/>
    </w:rPr>
  </w:style>
  <w:style w:type="character" w:styleId="Hyperlink">
    <w:name w:val="Hyperlink"/>
    <w:basedOn w:val="DefaultParagraphFont"/>
    <w:uiPriority w:val="99"/>
    <w:unhideWhenUsed/>
    <w:rsid w:val="00C5480F"/>
    <w:rPr>
      <w:color w:val="0563C1" w:themeColor="hyperlink"/>
      <w:u w:val="single"/>
    </w:rPr>
  </w:style>
  <w:style w:type="character" w:styleId="UnresolvedMention">
    <w:name w:val="Unresolved Mention"/>
    <w:basedOn w:val="DefaultParagraphFont"/>
    <w:uiPriority w:val="99"/>
    <w:semiHidden/>
    <w:unhideWhenUsed/>
    <w:rsid w:val="00C5480F"/>
    <w:rPr>
      <w:color w:val="605E5C"/>
      <w:shd w:val="clear" w:color="auto" w:fill="E1DFDD"/>
    </w:rPr>
  </w:style>
  <w:style w:type="character" w:customStyle="1" w:styleId="normaltextrun">
    <w:name w:val="normaltextrun"/>
    <w:basedOn w:val="DefaultParagraphFont"/>
    <w:rsid w:val="00E876C8"/>
  </w:style>
  <w:style w:type="character" w:customStyle="1" w:styleId="eop">
    <w:name w:val="eop"/>
    <w:basedOn w:val="DefaultParagraphFont"/>
    <w:rsid w:val="00E876C8"/>
  </w:style>
  <w:style w:type="paragraph" w:styleId="Header">
    <w:name w:val="header"/>
    <w:basedOn w:val="Normal"/>
    <w:link w:val="HeaderChar"/>
    <w:uiPriority w:val="99"/>
    <w:unhideWhenUsed/>
    <w:rsid w:val="006B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E0C"/>
  </w:style>
  <w:style w:type="paragraph" w:styleId="Footer">
    <w:name w:val="footer"/>
    <w:basedOn w:val="Normal"/>
    <w:link w:val="FooterChar"/>
    <w:uiPriority w:val="99"/>
    <w:unhideWhenUsed/>
    <w:rsid w:val="006B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GordonMurrayAutomotive" TargetMode="External"/><Relationship Id="rId13" Type="http://schemas.openxmlformats.org/officeDocument/2006/relationships/hyperlink" Target="mailto:Katharine.Morgan@goodwood.com" TargetMode="External"/><Relationship Id="rId18" Type="http://schemas.openxmlformats.org/officeDocument/2006/relationships/hyperlink" Target="https://www.instagram.com/goodwoodrrc/?hl=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dwood.com/motorsport/grrc-membership/join-the-grrc-fellowship/?_ga=2.42276581.17167283.1636975558-1257477752.1635947372" TargetMode="External"/><Relationship Id="rId17" Type="http://schemas.openxmlformats.org/officeDocument/2006/relationships/hyperlink" Target="https://www.facebook.com/GoodwoodRRC/" TargetMode="External"/><Relationship Id="rId2" Type="http://schemas.openxmlformats.org/officeDocument/2006/relationships/numbering" Target="numbering.xml"/><Relationship Id="rId16" Type="http://schemas.openxmlformats.org/officeDocument/2006/relationships/hyperlink" Target="https://twitter.com/GoodwoodRRC" TargetMode="External"/><Relationship Id="rId20" Type="http://schemas.openxmlformats.org/officeDocument/2006/relationships/hyperlink" Target="https://www.goodwood.com/motorsport/grrc-membership/join-the-grrc-fellowship/?_ga=2.42276581.17167283.1636975558-1257477752.16359473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wood.com/" TargetMode="External"/><Relationship Id="rId5" Type="http://schemas.openxmlformats.org/officeDocument/2006/relationships/webSettings" Target="webSettings.xml"/><Relationship Id="rId15" Type="http://schemas.openxmlformats.org/officeDocument/2006/relationships/hyperlink" Target="https://www.goodwood.com/media-centre/" TargetMode="External"/><Relationship Id="rId23" Type="http://schemas.openxmlformats.org/officeDocument/2006/relationships/theme" Target="theme/theme1.xml"/><Relationship Id="rId10" Type="http://schemas.openxmlformats.org/officeDocument/2006/relationships/hyperlink" Target="https://www.youtube.com/gordonmurrayautomotive" TargetMode="External"/><Relationship Id="rId19" Type="http://schemas.openxmlformats.org/officeDocument/2006/relationships/hyperlink" Target="https://www.youtube.com/channel/UC8rador8CU-pTJ6p7WNiv6w" TargetMode="External"/><Relationship Id="rId4" Type="http://schemas.openxmlformats.org/officeDocument/2006/relationships/settings" Target="settings.xml"/><Relationship Id="rId9" Type="http://schemas.openxmlformats.org/officeDocument/2006/relationships/hyperlink" Target="https://twitter.com/planetgma" TargetMode="External"/><Relationship Id="rId14" Type="http://schemas.openxmlformats.org/officeDocument/2006/relationships/hyperlink" Target="mailto:media@goodwoo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hmPXzcvghhuOQdLUQjn7g5X7wA==">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GMD</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Sarah Smith</cp:lastModifiedBy>
  <cp:revision>8</cp:revision>
  <cp:lastPrinted>2022-03-11T17:37:00Z</cp:lastPrinted>
  <dcterms:created xsi:type="dcterms:W3CDTF">2022-03-14T14:19:00Z</dcterms:created>
  <dcterms:modified xsi:type="dcterms:W3CDTF">2022-03-15T10:40:00Z</dcterms:modified>
</cp:coreProperties>
</file>